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4" o:title="logo_watermark_" recolor="t" type="frame"/>
    </v:background>
  </w:background>
  <w:body>
    <w:p w:rsidR="000F4A19" w:rsidRDefault="005E2776" w:rsidP="00464D45">
      <w:pPr>
        <w:rPr>
          <w:rFonts w:ascii="Georgia" w:hAnsi="Georgia"/>
          <w:b/>
          <w:i/>
          <w:noProof/>
          <w:sz w:val="22"/>
          <w:szCs w:val="22"/>
          <w:lang w:val="en-US"/>
        </w:rPr>
      </w:pPr>
      <w:bookmarkStart w:id="0" w:name="_GoBack"/>
      <w:bookmarkEnd w:id="0"/>
      <w:r>
        <w:rPr>
          <w:rFonts w:ascii="Georgia" w:hAnsi="Georgia"/>
          <w:b/>
          <w:i/>
          <w:noProof/>
          <w:sz w:val="22"/>
          <w:szCs w:val="22"/>
          <w:lang w:val="en-US"/>
        </w:rPr>
        <w:drawing>
          <wp:anchor distT="0" distB="0" distL="114300" distR="114300" simplePos="0" relativeHeight="251660288" behindDoc="1" locked="0" layoutInCell="1" allowOverlap="1" wp14:anchorId="617C1FDC" wp14:editId="71DF1788">
            <wp:simplePos x="0" y="0"/>
            <wp:positionH relativeFrom="margin">
              <wp:posOffset>-1080135</wp:posOffset>
            </wp:positionH>
            <wp:positionV relativeFrom="margin">
              <wp:posOffset>-882015</wp:posOffset>
            </wp:positionV>
            <wp:extent cx="7584440" cy="10725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atermark_.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4440" cy="10725150"/>
                    </a:xfrm>
                    <a:prstGeom prst="rect">
                      <a:avLst/>
                    </a:prstGeom>
                  </pic:spPr>
                </pic:pic>
              </a:graphicData>
            </a:graphic>
            <wp14:sizeRelH relativeFrom="page">
              <wp14:pctWidth>0</wp14:pctWidth>
            </wp14:sizeRelH>
            <wp14:sizeRelV relativeFrom="page">
              <wp14:pctHeight>0</wp14:pctHeight>
            </wp14:sizeRelV>
          </wp:anchor>
        </w:drawing>
      </w:r>
      <w:r w:rsidR="009E72AD">
        <w:rPr>
          <w:rFonts w:ascii="Georgia" w:hAnsi="Georgia"/>
          <w:b/>
          <w:i/>
          <w:noProof/>
          <w:sz w:val="22"/>
          <w:szCs w:val="22"/>
          <w:lang w:val="en-US"/>
        </w:rPr>
        <mc:AlternateContent>
          <mc:Choice Requires="wps">
            <w:drawing>
              <wp:anchor distT="0" distB="0" distL="114300" distR="114300" simplePos="0" relativeHeight="251661312" behindDoc="0" locked="0" layoutInCell="1" allowOverlap="1" wp14:anchorId="19F6E1CA" wp14:editId="2F40BC14">
                <wp:simplePos x="0" y="0"/>
                <wp:positionH relativeFrom="margin">
                  <wp:posOffset>34290</wp:posOffset>
                </wp:positionH>
                <wp:positionV relativeFrom="margin">
                  <wp:posOffset>-262890</wp:posOffset>
                </wp:positionV>
                <wp:extent cx="1296035" cy="919988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296035" cy="919988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41F6" w:rsidRDefault="00885B59" w:rsidP="00885B59">
                            <w:pPr>
                              <w:ind w:left="-142"/>
                              <w:jc w:val="center"/>
                            </w:pPr>
                            <w:r>
                              <w:rPr>
                                <w:noProof/>
                                <w:lang w:val="en-US"/>
                              </w:rPr>
                              <w:drawing>
                                <wp:inline distT="0" distB="0" distL="0" distR="0" wp14:anchorId="727AAB63" wp14:editId="670DFB62">
                                  <wp:extent cx="1085850" cy="1247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ai-11.jpg"/>
                                          <pic:cNvPicPr/>
                                        </pic:nvPicPr>
                                        <pic:blipFill rotWithShape="1">
                                          <a:blip r:embed="rId10" cstate="print">
                                            <a:extLst>
                                              <a:ext uri="{28A0092B-C50C-407E-A947-70E740481C1C}">
                                                <a14:useLocalDpi xmlns:a14="http://schemas.microsoft.com/office/drawing/2010/main" val="0"/>
                                              </a:ext>
                                            </a:extLst>
                                          </a:blip>
                                          <a:srcRect l="15078" t="12922" r="13210" b="13483"/>
                                          <a:stretch/>
                                        </pic:blipFill>
                                        <pic:spPr bwMode="auto">
                                          <a:xfrm>
                                            <a:off x="0" y="0"/>
                                            <a:ext cx="1092336" cy="1255228"/>
                                          </a:xfrm>
                                          <a:prstGeom prst="rect">
                                            <a:avLst/>
                                          </a:prstGeom>
                                          <a:ln>
                                            <a:noFill/>
                                          </a:ln>
                                          <a:extLst>
                                            <a:ext uri="{53640926-AAD7-44D8-BBD7-CCE9431645EC}">
                                              <a14:shadowObscured xmlns:a14="http://schemas.microsoft.com/office/drawing/2010/main"/>
                                            </a:ext>
                                          </a:extLst>
                                        </pic:spPr>
                                      </pic:pic>
                                    </a:graphicData>
                                  </a:graphic>
                                </wp:inline>
                              </w:drawing>
                            </w:r>
                          </w:p>
                          <w:p w:rsidR="005E2776" w:rsidRPr="006A41F6" w:rsidRDefault="005E2776" w:rsidP="00885B59">
                            <w:pPr>
                              <w:ind w:left="-142"/>
                              <w:jc w:val="center"/>
                            </w:pPr>
                          </w:p>
                          <w:p w:rsidR="00AD49EF" w:rsidRDefault="00AD49EF" w:rsidP="00A0258B">
                            <w:pPr>
                              <w:jc w:val="center"/>
                              <w:rPr>
                                <w:rFonts w:ascii="Variable Black" w:hAnsi="Variable Black"/>
                                <w:caps/>
                                <w:color w:val="164194"/>
                                <w:sz w:val="14"/>
                                <w:szCs w:val="14"/>
                                <w:shd w:val="clear" w:color="auto" w:fill="FAFAFA"/>
                              </w:rPr>
                            </w:pPr>
                          </w:p>
                          <w:p w:rsidR="005E2776" w:rsidRPr="00AD49EF" w:rsidRDefault="005E2776" w:rsidP="00A0258B">
                            <w:pPr>
                              <w:jc w:val="center"/>
                              <w:rPr>
                                <w:rFonts w:ascii="Variable Black" w:hAnsi="Variable Black"/>
                                <w:caps/>
                                <w:color w:val="164194"/>
                                <w:sz w:val="14"/>
                                <w:szCs w:val="14"/>
                                <w:shd w:val="clear" w:color="auto" w:fill="FAFAFA"/>
                              </w:rPr>
                            </w:pPr>
                            <w:r>
                              <w:rPr>
                                <w:noProof/>
                                <w:lang w:val="en-US"/>
                              </w:rPr>
                              <w:drawing>
                                <wp:inline distT="0" distB="0" distL="0" distR="0" wp14:anchorId="1E71D9B6" wp14:editId="10B9DF4E">
                                  <wp:extent cx="1106805" cy="766250"/>
                                  <wp:effectExtent l="0" t="0" r="0" b="0"/>
                                  <wp:docPr id="9" name="Picture 9" descr="C:\Users\hanber\AppData\Local\Microsoft\Windows\Temporary Internet Files\Content.Outlook\F311F370\logo_CS_color_small.jpg"/>
                                  <wp:cNvGraphicFramePr/>
                                  <a:graphic xmlns:a="http://schemas.openxmlformats.org/drawingml/2006/main">
                                    <a:graphicData uri="http://schemas.openxmlformats.org/drawingml/2006/picture">
                                      <pic:pic xmlns:pic="http://schemas.openxmlformats.org/drawingml/2006/picture">
                                        <pic:nvPicPr>
                                          <pic:cNvPr id="9" name="Picture 9" descr="C:\Users\hanber\AppData\Local\Microsoft\Windows\Temporary Internet Files\Content.Outlook\F311F370\logo_CS_color_small.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6805" cy="766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pt;margin-top:-20.7pt;width:102.05pt;height:72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" fillcolor="white [3212]" stroked="f" strokeweight=".5pt">
                <v:textbox>
                  <w:txbxContent>
                    <w:p w:rsidR="006A41F6" w:rsidRDefault="00885B59" w:rsidP="00885B59">
                      <w:pPr>
                        <w:ind w:left="-142"/>
                        <w:jc w:val="center"/>
                      </w:pPr>
                      <w:r>
                        <w:rPr>
                          <w:noProof/>
                          <w:lang w:val="en-US"/>
                        </w:rPr>
                        <w:drawing>
                          <wp:inline distT="0" distB="0" distL="0" distR="0" wp14:anchorId="727AAB63" wp14:editId="670DFB62">
                            <wp:extent cx="1085850" cy="1247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ai-11.jpg"/>
                                    <pic:cNvPicPr/>
                                  </pic:nvPicPr>
                                  <pic:blipFill rotWithShape="1">
                                    <a:blip r:embed="rId10" cstate="print">
                                      <a:extLst>
                                        <a:ext uri="{28A0092B-C50C-407E-A947-70E740481C1C}">
                                          <a14:useLocalDpi xmlns:a14="http://schemas.microsoft.com/office/drawing/2010/main" val="0"/>
                                        </a:ext>
                                      </a:extLst>
                                    </a:blip>
                                    <a:srcRect l="15078" t="12922" r="13210" b="13483"/>
                                    <a:stretch/>
                                  </pic:blipFill>
                                  <pic:spPr bwMode="auto">
                                    <a:xfrm>
                                      <a:off x="0" y="0"/>
                                      <a:ext cx="1092336" cy="1255228"/>
                                    </a:xfrm>
                                    <a:prstGeom prst="rect">
                                      <a:avLst/>
                                    </a:prstGeom>
                                    <a:ln>
                                      <a:noFill/>
                                    </a:ln>
                                    <a:extLst>
                                      <a:ext uri="{53640926-AAD7-44D8-BBD7-CCE9431645EC}">
                                        <a14:shadowObscured xmlns:a14="http://schemas.microsoft.com/office/drawing/2010/main"/>
                                      </a:ext>
                                    </a:extLst>
                                  </pic:spPr>
                                </pic:pic>
                              </a:graphicData>
                            </a:graphic>
                          </wp:inline>
                        </w:drawing>
                      </w:r>
                    </w:p>
                    <w:p w:rsidR="005E2776" w:rsidRPr="006A41F6" w:rsidRDefault="005E2776" w:rsidP="00885B59">
                      <w:pPr>
                        <w:ind w:left="-142"/>
                        <w:jc w:val="center"/>
                      </w:pPr>
                    </w:p>
                    <w:p w:rsidR="00AD49EF" w:rsidRDefault="00AD49EF" w:rsidP="00A0258B">
                      <w:pPr>
                        <w:jc w:val="center"/>
                        <w:rPr>
                          <w:rFonts w:ascii="Variable Black" w:hAnsi="Variable Black"/>
                          <w:caps/>
                          <w:color w:val="164194"/>
                          <w:sz w:val="14"/>
                          <w:szCs w:val="14"/>
                          <w:shd w:val="clear" w:color="auto" w:fill="FAFAFA"/>
                        </w:rPr>
                      </w:pPr>
                    </w:p>
                    <w:p w:rsidR="005E2776" w:rsidRPr="00AD49EF" w:rsidRDefault="005E2776" w:rsidP="00A0258B">
                      <w:pPr>
                        <w:jc w:val="center"/>
                        <w:rPr>
                          <w:rFonts w:ascii="Variable Black" w:hAnsi="Variable Black"/>
                          <w:caps/>
                          <w:color w:val="164194"/>
                          <w:sz w:val="14"/>
                          <w:szCs w:val="14"/>
                          <w:shd w:val="clear" w:color="auto" w:fill="FAFAFA"/>
                        </w:rPr>
                      </w:pPr>
                      <w:r>
                        <w:rPr>
                          <w:noProof/>
                          <w:lang w:val="en-US"/>
                        </w:rPr>
                        <w:drawing>
                          <wp:inline distT="0" distB="0" distL="0" distR="0" wp14:anchorId="1E71D9B6" wp14:editId="10B9DF4E">
                            <wp:extent cx="1106805" cy="766250"/>
                            <wp:effectExtent l="0" t="0" r="0" b="0"/>
                            <wp:docPr id="9" name="Picture 9" descr="C:\Users\hanber\AppData\Local\Microsoft\Windows\Temporary Internet Files\Content.Outlook\F311F370\logo_CS_color_small.jpg"/>
                            <wp:cNvGraphicFramePr/>
                            <a:graphic xmlns:a="http://schemas.openxmlformats.org/drawingml/2006/main">
                              <a:graphicData uri="http://schemas.openxmlformats.org/drawingml/2006/picture">
                                <pic:pic xmlns:pic="http://schemas.openxmlformats.org/drawingml/2006/picture">
                                  <pic:nvPicPr>
                                    <pic:cNvPr id="9" name="Picture 9" descr="C:\Users\hanber\AppData\Local\Microsoft\Windows\Temporary Internet Files\Content.Outlook\F311F370\logo_CS_color_small.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6805" cy="766250"/>
                                    </a:xfrm>
                                    <a:prstGeom prst="rect">
                                      <a:avLst/>
                                    </a:prstGeom>
                                    <a:noFill/>
                                    <a:ln>
                                      <a:noFill/>
                                    </a:ln>
                                  </pic:spPr>
                                </pic:pic>
                              </a:graphicData>
                            </a:graphic>
                          </wp:inline>
                        </w:drawing>
                      </w:r>
                    </w:p>
                  </w:txbxContent>
                </v:textbox>
                <w10:wrap anchorx="margin" anchory="margin"/>
              </v:shape>
            </w:pict>
          </mc:Fallback>
        </mc:AlternateContent>
      </w:r>
    </w:p>
    <w:p w:rsidR="00CA03F8" w:rsidRDefault="00AD49EF" w:rsidP="00464D45">
      <w:pPr>
        <w:rPr>
          <w:rFonts w:ascii="Georgia" w:hAnsi="Georgia"/>
          <w:b/>
          <w:i/>
          <w:sz w:val="24"/>
          <w:lang w:val="en-GB"/>
        </w:rPr>
      </w:pPr>
      <w:r>
        <w:rPr>
          <w:rFonts w:ascii="Georgia" w:hAnsi="Georgia"/>
          <w:b/>
          <w:i/>
          <w:noProof/>
          <w:sz w:val="24"/>
          <w:lang w:val="en-US"/>
        </w:rPr>
        <mc:AlternateContent>
          <mc:Choice Requires="wps">
            <w:drawing>
              <wp:anchor distT="0" distB="0" distL="114300" distR="114300" simplePos="0" relativeHeight="251659264" behindDoc="0" locked="0" layoutInCell="1" allowOverlap="1" wp14:anchorId="670460F4" wp14:editId="2E086887">
                <wp:simplePos x="0" y="0"/>
                <wp:positionH relativeFrom="margin">
                  <wp:posOffset>1352740</wp:posOffset>
                </wp:positionH>
                <wp:positionV relativeFrom="margin">
                  <wp:posOffset>-163830</wp:posOffset>
                </wp:positionV>
                <wp:extent cx="0" cy="9533255"/>
                <wp:effectExtent l="0" t="0" r="19050" b="10795"/>
                <wp:wrapNone/>
                <wp:docPr id="2" name="Straight Connector 2"/>
                <wp:cNvGraphicFramePr/>
                <a:graphic xmlns:a="http://schemas.openxmlformats.org/drawingml/2006/main">
                  <a:graphicData uri="http://schemas.microsoft.com/office/word/2010/wordprocessingShape">
                    <wps:wsp>
                      <wps:cNvCnPr/>
                      <wps:spPr>
                        <a:xfrm>
                          <a:off x="0" y="0"/>
                          <a:ext cx="0" cy="9533255"/>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106.5pt,-12.9pt" to="106.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" strokecolor="#a5a5a5 [2092]" strokeweight=".5pt">
                <w10:wrap anchorx="margin" anchory="margin"/>
              </v:line>
            </w:pict>
          </mc:Fallback>
        </mc:AlternateContent>
      </w:r>
      <w:r w:rsidR="009E72AD">
        <w:rPr>
          <w:rFonts w:ascii="Georgia" w:hAnsi="Georgia"/>
          <w:b/>
          <w:i/>
          <w:noProof/>
          <w:sz w:val="22"/>
          <w:szCs w:val="22"/>
          <w:lang w:val="en-US"/>
        </w:rPr>
        <w:softHyphen/>
      </w:r>
      <w:r w:rsidR="009E72AD">
        <w:rPr>
          <w:rFonts w:ascii="Georgia" w:hAnsi="Georgia"/>
          <w:b/>
          <w:i/>
          <w:noProof/>
          <w:sz w:val="22"/>
          <w:szCs w:val="22"/>
          <w:lang w:val="en-US"/>
        </w:rPr>
        <w:softHyphen/>
      </w:r>
      <w:r w:rsidR="00176478">
        <w:rPr>
          <w:rFonts w:ascii="Georgia" w:hAnsi="Georgia"/>
          <w:b/>
          <w:i/>
          <w:noProof/>
          <w:sz w:val="22"/>
          <w:szCs w:val="22"/>
          <w:lang w:val="en-US"/>
        </w:rPr>
        <w:softHyphen/>
      </w:r>
      <w:r w:rsidR="00176478">
        <w:rPr>
          <w:rFonts w:ascii="Georgia" w:hAnsi="Georgia"/>
          <w:b/>
          <w:i/>
          <w:noProof/>
          <w:sz w:val="22"/>
          <w:szCs w:val="22"/>
          <w:lang w:val="en-US"/>
        </w:rPr>
        <w:softHyphen/>
      </w:r>
      <w:r w:rsidR="00176478">
        <w:rPr>
          <w:rFonts w:ascii="Georgia" w:hAnsi="Georgia"/>
          <w:b/>
          <w:i/>
          <w:noProof/>
          <w:sz w:val="22"/>
          <w:szCs w:val="22"/>
          <w:lang w:val="en-US"/>
        </w:rPr>
        <w:softHyphen/>
      </w:r>
      <w:r w:rsidR="00A9091B">
        <w:rPr>
          <w:rFonts w:ascii="Georgia" w:hAnsi="Georgia"/>
          <w:b/>
          <w:i/>
          <w:noProof/>
          <w:sz w:val="22"/>
          <w:szCs w:val="22"/>
          <w:lang w:val="en-US"/>
        </w:rPr>
        <w:softHyphen/>
      </w:r>
      <w:r w:rsidR="00A9091B">
        <w:rPr>
          <w:rFonts w:ascii="Georgia" w:hAnsi="Georgia"/>
          <w:b/>
          <w:i/>
          <w:noProof/>
          <w:sz w:val="22"/>
          <w:szCs w:val="22"/>
          <w:lang w:val="en-US"/>
        </w:rPr>
        <w:softHyphen/>
      </w:r>
      <w:r w:rsidR="00A9091B">
        <w:rPr>
          <w:rFonts w:ascii="Georgia" w:hAnsi="Georgia"/>
          <w:b/>
          <w:i/>
          <w:noProof/>
          <w:sz w:val="22"/>
          <w:szCs w:val="22"/>
          <w:lang w:val="en-US"/>
        </w:rPr>
        <w:softHyphen/>
      </w:r>
      <w:r w:rsidR="00A9091B">
        <w:rPr>
          <w:rFonts w:ascii="Georgia" w:hAnsi="Georgia"/>
          <w:b/>
          <w:i/>
          <w:noProof/>
          <w:sz w:val="22"/>
          <w:szCs w:val="22"/>
          <w:lang w:val="en-US"/>
        </w:rPr>
        <w:softHyphen/>
      </w:r>
      <w:r w:rsidR="00B35F6C">
        <w:rPr>
          <w:rFonts w:ascii="Georgia" w:hAnsi="Georgia"/>
          <w:b/>
          <w:i/>
          <w:noProof/>
          <w:sz w:val="22"/>
          <w:szCs w:val="22"/>
          <w:lang w:val="en-US"/>
        </w:rPr>
        <w:softHyphen/>
      </w:r>
      <w:r w:rsidR="00B35F6C">
        <w:rPr>
          <w:rFonts w:ascii="Georgia" w:hAnsi="Georgia"/>
          <w:b/>
          <w:i/>
          <w:noProof/>
          <w:sz w:val="22"/>
          <w:szCs w:val="22"/>
          <w:lang w:val="en-US"/>
        </w:rPr>
        <w:softHyphen/>
      </w:r>
      <w:r w:rsidR="00B35F6C">
        <w:rPr>
          <w:rFonts w:ascii="Georgia" w:hAnsi="Georgia"/>
          <w:b/>
          <w:i/>
          <w:noProof/>
          <w:sz w:val="22"/>
          <w:szCs w:val="22"/>
          <w:lang w:val="en-US"/>
        </w:rPr>
        <w:softHyphen/>
      </w:r>
      <w:r w:rsidR="00A0258B">
        <w:rPr>
          <w:rFonts w:ascii="Georgia" w:hAnsi="Georgia"/>
          <w:b/>
          <w:i/>
          <w:noProof/>
          <w:sz w:val="22"/>
          <w:szCs w:val="22"/>
          <w:lang w:val="en-US"/>
        </w:rPr>
        <w:softHyphen/>
      </w:r>
      <w:r w:rsidR="00A0258B">
        <w:rPr>
          <w:rFonts w:ascii="Georgia" w:hAnsi="Georgia"/>
          <w:b/>
          <w:i/>
          <w:noProof/>
          <w:sz w:val="22"/>
          <w:szCs w:val="22"/>
          <w:lang w:val="en-US"/>
        </w:rPr>
        <w:softHyphen/>
      </w:r>
      <w:r w:rsidR="003D58FB">
        <w:rPr>
          <w:rFonts w:ascii="Georgia" w:hAnsi="Georgia"/>
          <w:b/>
          <w:i/>
          <w:noProof/>
          <w:sz w:val="22"/>
          <w:szCs w:val="22"/>
          <w:lang w:val="en-US"/>
        </w:rPr>
        <w:softHyphen/>
      </w:r>
      <w:r w:rsidR="003D58FB">
        <w:rPr>
          <w:rFonts w:ascii="Georgia" w:hAnsi="Georgia"/>
          <w:b/>
          <w:i/>
          <w:noProof/>
          <w:sz w:val="22"/>
          <w:szCs w:val="22"/>
          <w:lang w:val="en-US"/>
        </w:rPr>
        <w:softHyphen/>
      </w:r>
      <w:r w:rsidR="003D58FB">
        <w:rPr>
          <w:rFonts w:ascii="Georgia" w:hAnsi="Georgia"/>
          <w:b/>
          <w:i/>
          <w:noProof/>
          <w:sz w:val="22"/>
          <w:szCs w:val="22"/>
          <w:lang w:val="en-US"/>
        </w:rPr>
        <w:softHyphen/>
      </w:r>
      <w:r w:rsidR="003D58FB">
        <w:rPr>
          <w:rFonts w:ascii="Georgia" w:hAnsi="Georgia"/>
          <w:b/>
          <w:i/>
          <w:noProof/>
          <w:sz w:val="22"/>
          <w:szCs w:val="22"/>
          <w:lang w:val="en-US"/>
        </w:rPr>
        <w:softHyphen/>
      </w:r>
      <w:r w:rsidR="000C554A">
        <w:rPr>
          <w:rFonts w:ascii="Georgia" w:hAnsi="Georgia"/>
          <w:b/>
          <w:i/>
          <w:noProof/>
          <w:sz w:val="22"/>
          <w:szCs w:val="22"/>
          <w:lang w:val="en-US"/>
        </w:rPr>
        <w:softHyphen/>
      </w:r>
      <w:r w:rsidR="000C554A">
        <w:rPr>
          <w:rFonts w:ascii="Georgia" w:hAnsi="Georgia"/>
          <w:b/>
          <w:i/>
          <w:noProof/>
          <w:sz w:val="22"/>
          <w:szCs w:val="22"/>
          <w:lang w:val="en-US"/>
        </w:rPr>
        <w:softHyphen/>
      </w:r>
      <w:r w:rsidR="000C554A">
        <w:rPr>
          <w:rFonts w:ascii="Georgia" w:hAnsi="Georgia"/>
          <w:b/>
          <w:i/>
          <w:noProof/>
          <w:sz w:val="22"/>
          <w:szCs w:val="22"/>
          <w:lang w:val="en-US"/>
        </w:rPr>
        <w:softHyphen/>
      </w:r>
      <w:r w:rsidR="00464D45">
        <w:rPr>
          <w:rFonts w:ascii="Georgia" w:hAnsi="Georgia"/>
          <w:b/>
          <w:i/>
          <w:noProof/>
          <w:sz w:val="22"/>
          <w:szCs w:val="22"/>
          <w:lang w:val="en-US"/>
        </w:rPr>
        <w:t xml:space="preserve"> </w:t>
      </w:r>
    </w:p>
    <w:p w:rsidR="00CA03F8" w:rsidRDefault="00CA03F8" w:rsidP="00057A54">
      <w:pPr>
        <w:rPr>
          <w:rFonts w:ascii="Myriad Pro" w:hAnsi="Myriad Pro"/>
          <w:b/>
          <w:i/>
          <w:sz w:val="24"/>
          <w:lang w:val="en-GB"/>
        </w:rPr>
      </w:pPr>
    </w:p>
    <w:p w:rsidR="0069195D" w:rsidRDefault="0069195D" w:rsidP="000F4A19">
      <w:pPr>
        <w:ind w:left="2552"/>
        <w:rPr>
          <w:rFonts w:ascii="Myriad Pro" w:hAnsi="Myriad Pro"/>
          <w:b/>
          <w:i/>
          <w:sz w:val="24"/>
          <w:lang w:val="en-GB"/>
        </w:rPr>
      </w:pPr>
    </w:p>
    <w:p w:rsidR="0069195D" w:rsidRDefault="0069195D" w:rsidP="000F4A19">
      <w:pPr>
        <w:ind w:left="2552"/>
        <w:rPr>
          <w:rFonts w:ascii="Myriad Pro" w:hAnsi="Myriad Pro"/>
          <w:b/>
          <w:i/>
          <w:sz w:val="24"/>
          <w:lang w:val="en-GB"/>
        </w:rPr>
      </w:pPr>
    </w:p>
    <w:p w:rsidR="00EA1C0D" w:rsidRPr="006B1678" w:rsidRDefault="00885B59" w:rsidP="000F4A19">
      <w:pPr>
        <w:pStyle w:val="BasicParagraph"/>
        <w:ind w:left="2552" w:right="1701"/>
        <w:rPr>
          <w:rFonts w:ascii="Variable Black" w:hAnsi="Variable Black" w:cs="Myriad Pro"/>
          <w:color w:val="164194"/>
          <w:sz w:val="40"/>
          <w:szCs w:val="28"/>
        </w:rPr>
      </w:pPr>
      <w:r w:rsidRPr="006B1678">
        <w:rPr>
          <w:rFonts w:ascii="Variable Black" w:hAnsi="Variable Black" w:cs="Myriad Pro"/>
          <w:color w:val="164194"/>
          <w:sz w:val="40"/>
          <w:szCs w:val="28"/>
        </w:rPr>
        <w:t>Invitation</w:t>
      </w:r>
      <w:r w:rsidR="00EA1C0D" w:rsidRPr="006B1678">
        <w:rPr>
          <w:rFonts w:ascii="Variable Black" w:hAnsi="Variable Black" w:cs="Myriad Pro"/>
          <w:color w:val="164194"/>
          <w:sz w:val="40"/>
          <w:szCs w:val="28"/>
        </w:rPr>
        <w:t xml:space="preserve"> </w:t>
      </w:r>
    </w:p>
    <w:p w:rsidR="006B1678" w:rsidRPr="006B1678" w:rsidRDefault="006B1678" w:rsidP="006B1678">
      <w:pPr>
        <w:pStyle w:val="BasicParagraph"/>
        <w:ind w:left="2552" w:right="1701"/>
        <w:rPr>
          <w:rFonts w:ascii="Variable Black" w:hAnsi="Variable Black" w:cs="Myriad Pro"/>
          <w:color w:val="0092D4"/>
          <w:sz w:val="48"/>
          <w:szCs w:val="36"/>
        </w:rPr>
      </w:pPr>
      <w:r w:rsidRPr="006B1678">
        <w:rPr>
          <w:rFonts w:ascii="Variable Black" w:hAnsi="Variable Black" w:cs="Myriad Pro"/>
          <w:color w:val="0092D4"/>
          <w:sz w:val="48"/>
          <w:szCs w:val="36"/>
        </w:rPr>
        <w:t>Discussion</w:t>
      </w:r>
    </w:p>
    <w:p w:rsidR="00EA1C0D" w:rsidRPr="006B1678" w:rsidRDefault="006B1678" w:rsidP="006B1678">
      <w:pPr>
        <w:pStyle w:val="BasicParagraph"/>
        <w:ind w:left="2552" w:right="1701"/>
        <w:rPr>
          <w:rFonts w:ascii="Myriad Pro" w:hAnsi="Myriad Pro" w:cs="Myriad Pro"/>
          <w:sz w:val="22"/>
          <w:szCs w:val="22"/>
        </w:rPr>
      </w:pPr>
      <w:r w:rsidRPr="006B1678">
        <w:rPr>
          <w:rFonts w:ascii="Variable Black" w:hAnsi="Variable Black" w:cs="Myriad Pro"/>
          <w:color w:val="0092D4"/>
          <w:sz w:val="48"/>
          <w:szCs w:val="36"/>
        </w:rPr>
        <w:t>External policy priorities of the Lithuanian EU Council Presidency 2013</w:t>
      </w:r>
    </w:p>
    <w:p w:rsidR="00885B59" w:rsidRDefault="00885B59" w:rsidP="00885B59">
      <w:pPr>
        <w:pStyle w:val="Default"/>
      </w:pPr>
    </w:p>
    <w:p w:rsidR="006B1678" w:rsidRPr="006B1678" w:rsidRDefault="006B1678" w:rsidP="006B1678">
      <w:pPr>
        <w:pStyle w:val="BasicParagraph"/>
        <w:ind w:left="2552" w:right="1701"/>
        <w:rPr>
          <w:rFonts w:ascii="Myriad Pro" w:hAnsi="Myriad Pro" w:cs="Myriad Pro"/>
          <w:color w:val="000000" w:themeColor="text1"/>
          <w:sz w:val="20"/>
          <w:szCs w:val="20"/>
          <w:lang w:val="en-US"/>
        </w:rPr>
      </w:pPr>
      <w:r w:rsidRPr="006B1678">
        <w:rPr>
          <w:rFonts w:ascii="Myriad Pro" w:hAnsi="Myriad Pro" w:cs="Myriad Pro"/>
          <w:color w:val="000000" w:themeColor="text1"/>
          <w:sz w:val="20"/>
          <w:szCs w:val="20"/>
          <w:lang w:val="en-US"/>
        </w:rPr>
        <w:t>European House, Jungmannova</w:t>
      </w:r>
      <w:r w:rsidR="009E02A3">
        <w:rPr>
          <w:rFonts w:ascii="Myriad Pro" w:hAnsi="Myriad Pro" w:cs="Myriad Pro"/>
          <w:color w:val="000000" w:themeColor="text1"/>
          <w:sz w:val="20"/>
          <w:szCs w:val="20"/>
          <w:lang w:val="en-US"/>
        </w:rPr>
        <w:t xml:space="preserve"> </w:t>
      </w:r>
      <w:r w:rsidRPr="006B1678">
        <w:rPr>
          <w:rFonts w:ascii="Myriad Pro" w:hAnsi="Myriad Pro" w:cs="Myriad Pro"/>
          <w:color w:val="000000" w:themeColor="text1"/>
          <w:sz w:val="20"/>
          <w:szCs w:val="20"/>
          <w:lang w:val="en-US"/>
        </w:rPr>
        <w:t>24, Prague 1</w:t>
      </w:r>
    </w:p>
    <w:p w:rsidR="006B1678" w:rsidRPr="006B1678" w:rsidRDefault="006B1678" w:rsidP="006B1678">
      <w:pPr>
        <w:pStyle w:val="BasicParagraph"/>
        <w:ind w:left="2552" w:right="1701"/>
        <w:rPr>
          <w:rFonts w:ascii="Myriad Pro" w:hAnsi="Myriad Pro" w:cs="Myriad Pro"/>
          <w:color w:val="000000" w:themeColor="text1"/>
          <w:sz w:val="20"/>
          <w:szCs w:val="20"/>
          <w:lang w:val="en-US"/>
        </w:rPr>
      </w:pPr>
      <w:r w:rsidRPr="006B1678">
        <w:rPr>
          <w:rFonts w:ascii="Myriad Pro" w:hAnsi="Myriad Pro" w:cs="Myriad Pro"/>
          <w:color w:val="000000" w:themeColor="text1"/>
          <w:sz w:val="20"/>
          <w:szCs w:val="20"/>
          <w:lang w:val="en-US"/>
        </w:rPr>
        <w:t xml:space="preserve">2 July 2013, </w:t>
      </w:r>
    </w:p>
    <w:p w:rsidR="006B1678" w:rsidRPr="006B1678" w:rsidRDefault="006B1678" w:rsidP="006B1678">
      <w:pPr>
        <w:pStyle w:val="BasicParagraph"/>
        <w:ind w:left="2552" w:right="1701"/>
        <w:rPr>
          <w:rFonts w:ascii="Myriad Pro" w:hAnsi="Myriad Pro" w:cs="Myriad Pro"/>
          <w:color w:val="000000" w:themeColor="text1"/>
          <w:sz w:val="20"/>
          <w:szCs w:val="20"/>
          <w:lang w:val="en-US"/>
        </w:rPr>
      </w:pPr>
      <w:r w:rsidRPr="006B1678">
        <w:rPr>
          <w:rFonts w:ascii="Myriad Pro" w:hAnsi="Myriad Pro" w:cs="Myriad Pro"/>
          <w:color w:val="000000" w:themeColor="text1"/>
          <w:sz w:val="20"/>
          <w:szCs w:val="20"/>
          <w:lang w:val="en-US"/>
        </w:rPr>
        <w:t>10.00 – 12.00</w:t>
      </w:r>
    </w:p>
    <w:p w:rsidR="002208A4" w:rsidRDefault="002208A4" w:rsidP="002208A4">
      <w:pPr>
        <w:pStyle w:val="BasicParagraph"/>
        <w:ind w:left="2552" w:right="1701"/>
        <w:rPr>
          <w:rStyle w:val="A1"/>
          <w:rFonts w:ascii="Myriad Pro" w:hAnsi="Myriad Pro"/>
          <w:bCs/>
          <w:color w:val="auto"/>
          <w:sz w:val="24"/>
          <w:szCs w:val="24"/>
        </w:rPr>
      </w:pPr>
    </w:p>
    <w:p w:rsidR="006B1678" w:rsidRPr="006B1678" w:rsidRDefault="006B1678" w:rsidP="006B1678">
      <w:pPr>
        <w:pStyle w:val="BasicParagraph"/>
        <w:ind w:left="2552" w:right="1701"/>
        <w:rPr>
          <w:rFonts w:ascii="Myriad Pro" w:hAnsi="Myriad Pro" w:cs="Myriad Pro"/>
          <w:color w:val="000000" w:themeColor="text1"/>
          <w:lang w:val="en-US"/>
        </w:rPr>
      </w:pPr>
      <w:r w:rsidRPr="006B1678">
        <w:rPr>
          <w:rFonts w:ascii="Myriad Pro" w:hAnsi="Myriad Pro" w:cs="Myriad Pro"/>
          <w:color w:val="000000" w:themeColor="text1"/>
          <w:lang w:val="en-US"/>
        </w:rPr>
        <w:t>Moderator: Tomáš Weiss, Head of Department of West European Studies, Faculty of Social Science</w:t>
      </w:r>
      <w:r>
        <w:rPr>
          <w:rFonts w:ascii="Myriad Pro" w:hAnsi="Myriad Pro" w:cs="Myriad Pro"/>
          <w:color w:val="000000" w:themeColor="text1"/>
          <w:lang w:val="en-US"/>
        </w:rPr>
        <w:t>s, Charles University in Prague</w:t>
      </w:r>
    </w:p>
    <w:p w:rsidR="006B1678" w:rsidRPr="006B1678" w:rsidRDefault="006B1678" w:rsidP="006B1678">
      <w:pPr>
        <w:pStyle w:val="BasicParagraph"/>
        <w:ind w:left="2552" w:right="1701"/>
        <w:rPr>
          <w:rFonts w:ascii="Myriad Pro" w:hAnsi="Myriad Pro" w:cs="Myriad Pro"/>
          <w:color w:val="000000" w:themeColor="text1"/>
          <w:lang w:val="en-US"/>
        </w:rPr>
      </w:pPr>
    </w:p>
    <w:p w:rsidR="006B1678" w:rsidRPr="006B1678" w:rsidRDefault="006B1678" w:rsidP="006B1678">
      <w:pPr>
        <w:pStyle w:val="BasicParagraph"/>
        <w:ind w:left="2552" w:right="1701"/>
        <w:rPr>
          <w:rFonts w:ascii="Myriad Pro" w:hAnsi="Myriad Pro" w:cs="Myriad Pro"/>
          <w:color w:val="000000" w:themeColor="text1"/>
          <w:lang w:val="en-US"/>
        </w:rPr>
      </w:pPr>
      <w:r w:rsidRPr="006B1678">
        <w:rPr>
          <w:rFonts w:ascii="Myriad Pro" w:hAnsi="Myriad Pro" w:cs="Myriad Pro"/>
          <w:color w:val="000000" w:themeColor="text1"/>
          <w:lang w:val="en-US"/>
        </w:rPr>
        <w:t>Presentation of Lithuanian Presidency priorities:  Mr. Aurimas Taurantas, Ambassador of Lithuania in the Czech Republic</w:t>
      </w:r>
    </w:p>
    <w:p w:rsidR="006B1678" w:rsidRDefault="006B1678" w:rsidP="006B1678">
      <w:pPr>
        <w:pStyle w:val="BasicParagraph"/>
        <w:ind w:left="2552" w:right="1701"/>
        <w:rPr>
          <w:rFonts w:ascii="Myriad Pro" w:hAnsi="Myriad Pro" w:cs="Myriad Pro"/>
          <w:color w:val="000000" w:themeColor="text1"/>
          <w:lang w:val="en-US"/>
        </w:rPr>
      </w:pPr>
    </w:p>
    <w:p w:rsidR="006B1678" w:rsidRPr="006B1678" w:rsidRDefault="006B1678" w:rsidP="006B1678">
      <w:pPr>
        <w:pStyle w:val="BasicParagraph"/>
        <w:ind w:left="2552" w:right="1701"/>
        <w:rPr>
          <w:rFonts w:ascii="Myriad Pro" w:hAnsi="Myriad Pro" w:cs="Myriad Pro"/>
          <w:color w:val="000000" w:themeColor="text1"/>
          <w:lang w:val="en-US"/>
        </w:rPr>
      </w:pPr>
      <w:r w:rsidRPr="006B1678">
        <w:rPr>
          <w:rFonts w:ascii="Myriad Pro" w:hAnsi="Myriad Pro" w:cs="Myriad Pro"/>
          <w:color w:val="000000" w:themeColor="text1"/>
          <w:lang w:val="en-US"/>
        </w:rPr>
        <w:t>Speakers:</w:t>
      </w:r>
    </w:p>
    <w:p w:rsidR="006B1678" w:rsidRPr="006B1678" w:rsidRDefault="006B1678" w:rsidP="006B1678">
      <w:pPr>
        <w:pStyle w:val="BasicParagraph"/>
        <w:ind w:left="2552" w:right="1701"/>
        <w:rPr>
          <w:rFonts w:ascii="Myriad Pro" w:hAnsi="Myriad Pro" w:cs="Myriad Pro"/>
          <w:color w:val="000000" w:themeColor="text1"/>
          <w:lang w:val="en-US"/>
        </w:rPr>
      </w:pPr>
      <w:r w:rsidRPr="006B1678">
        <w:rPr>
          <w:rFonts w:ascii="Myriad Pro" w:hAnsi="Myriad Pro" w:cs="Myriad Pro"/>
          <w:color w:val="000000" w:themeColor="text1"/>
          <w:lang w:val="en-US"/>
        </w:rPr>
        <w:t>Mr. Jan Bauer, Chairman of the European Affairs Committee, Chamber of Deputies of the Parliament of the Czech Republic (tbc)</w:t>
      </w:r>
    </w:p>
    <w:p w:rsidR="006B1678" w:rsidRPr="006B1678" w:rsidRDefault="006B1678" w:rsidP="006B1678">
      <w:pPr>
        <w:pStyle w:val="BasicParagraph"/>
        <w:ind w:left="2552" w:right="1701"/>
        <w:rPr>
          <w:rFonts w:ascii="Myriad Pro" w:hAnsi="Myriad Pro" w:cs="Myriad Pro"/>
          <w:color w:val="000000" w:themeColor="text1"/>
          <w:lang w:val="en-US"/>
        </w:rPr>
      </w:pPr>
      <w:r w:rsidRPr="006B1678">
        <w:rPr>
          <w:rFonts w:ascii="Myriad Pro" w:hAnsi="Myriad Pro" w:cs="Myriad Pro"/>
          <w:color w:val="000000" w:themeColor="text1"/>
          <w:lang w:val="en-US"/>
        </w:rPr>
        <w:t>Mr. Jiři Schneider, First Deputy Minister of Foreign Affairs of the Czech Republic</w:t>
      </w:r>
    </w:p>
    <w:p w:rsidR="006B1678" w:rsidRPr="006B1678" w:rsidRDefault="006B1678" w:rsidP="006B1678">
      <w:pPr>
        <w:pStyle w:val="BasicParagraph"/>
        <w:ind w:left="2552" w:right="1701"/>
        <w:rPr>
          <w:rFonts w:ascii="Myriad Pro" w:hAnsi="Myriad Pro" w:cs="Myriad Pro"/>
          <w:color w:val="000000" w:themeColor="text1"/>
          <w:lang w:val="en-US"/>
        </w:rPr>
      </w:pPr>
      <w:r w:rsidRPr="006B1678">
        <w:rPr>
          <w:rFonts w:ascii="Myriad Pro" w:hAnsi="Myriad Pro" w:cs="Myriad Pro"/>
          <w:color w:val="000000" w:themeColor="text1"/>
          <w:lang w:val="en-US"/>
        </w:rPr>
        <w:t>Mr. Jan Michal, Head of the Representation of the European Commission in the Czech Republic</w:t>
      </w:r>
    </w:p>
    <w:p w:rsidR="006B1678" w:rsidRDefault="006B1678" w:rsidP="006B1678">
      <w:pPr>
        <w:pStyle w:val="BasicParagraph"/>
        <w:ind w:left="2552" w:right="1701"/>
        <w:rPr>
          <w:rFonts w:ascii="Myriad Pro" w:hAnsi="Myriad Pro" w:cs="Myriad Pro"/>
          <w:color w:val="000000" w:themeColor="text1"/>
          <w:lang w:val="en-US"/>
        </w:rPr>
      </w:pPr>
    </w:p>
    <w:p w:rsidR="006B1678" w:rsidRPr="006B1678" w:rsidRDefault="006B1678" w:rsidP="006B1678">
      <w:pPr>
        <w:pStyle w:val="BasicParagraph"/>
        <w:ind w:left="2552" w:right="1701"/>
        <w:rPr>
          <w:rFonts w:ascii="Myriad Pro" w:hAnsi="Myriad Pro" w:cs="Myriad Pro"/>
          <w:color w:val="000000" w:themeColor="text1"/>
          <w:lang w:val="en-US"/>
        </w:rPr>
      </w:pPr>
      <w:r w:rsidRPr="006B1678">
        <w:rPr>
          <w:rFonts w:ascii="Myriad Pro" w:hAnsi="Myriad Pro" w:cs="Myriad Pro"/>
          <w:color w:val="000000" w:themeColor="text1"/>
          <w:lang w:val="en-US"/>
        </w:rPr>
        <w:t>Commentators:</w:t>
      </w:r>
    </w:p>
    <w:p w:rsidR="006B1678" w:rsidRDefault="006B1678" w:rsidP="006B1678">
      <w:pPr>
        <w:pStyle w:val="BasicParagraph"/>
        <w:ind w:left="2552" w:right="1701"/>
        <w:rPr>
          <w:rFonts w:ascii="Myriad Pro" w:hAnsi="Myriad Pro" w:cs="Myriad Pro"/>
          <w:color w:val="000000" w:themeColor="text1"/>
          <w:lang w:val="en-US"/>
        </w:rPr>
      </w:pPr>
      <w:r>
        <w:rPr>
          <w:rFonts w:ascii="Myriad Pro" w:hAnsi="Myriad Pro" w:cs="Myriad Pro"/>
          <w:color w:val="000000" w:themeColor="text1"/>
          <w:lang w:val="en-US"/>
        </w:rPr>
        <w:t>Mr. Petr Patočka, Glopolis</w:t>
      </w:r>
    </w:p>
    <w:p w:rsidR="006B1678" w:rsidRDefault="006B1678" w:rsidP="006B1678">
      <w:pPr>
        <w:pStyle w:val="BasicParagraph"/>
        <w:ind w:left="2552" w:right="1701"/>
        <w:rPr>
          <w:rFonts w:ascii="Myriad Pro" w:hAnsi="Myriad Pro" w:cs="Myriad Pro"/>
          <w:color w:val="000000" w:themeColor="text1"/>
          <w:lang w:val="en-US"/>
        </w:rPr>
      </w:pPr>
      <w:r w:rsidRPr="006B1678">
        <w:rPr>
          <w:rFonts w:ascii="Myriad Pro" w:hAnsi="Myriad Pro" w:cs="Myriad Pro"/>
          <w:color w:val="000000" w:themeColor="text1"/>
          <w:lang w:val="en-US"/>
        </w:rPr>
        <w:t>Mr</w:t>
      </w:r>
      <w:r>
        <w:rPr>
          <w:rFonts w:ascii="Myriad Pro" w:hAnsi="Myriad Pro" w:cs="Myriad Pro"/>
          <w:color w:val="000000" w:themeColor="text1"/>
          <w:lang w:val="en-US"/>
        </w:rPr>
        <w:t>. Jakub Janda, Evropské hotnoty</w:t>
      </w:r>
    </w:p>
    <w:p w:rsidR="009E02A3" w:rsidRDefault="009E02A3" w:rsidP="006B1678">
      <w:pPr>
        <w:pStyle w:val="BasicParagraph"/>
        <w:ind w:left="2552" w:right="1701"/>
        <w:rPr>
          <w:rFonts w:ascii="Myriad Pro" w:hAnsi="Myriad Pro" w:cs="Myriad Pro"/>
          <w:color w:val="000000" w:themeColor="text1"/>
          <w:lang w:val="en-US"/>
        </w:rPr>
      </w:pPr>
    </w:p>
    <w:p w:rsidR="009E02A3" w:rsidRDefault="009E02A3" w:rsidP="006B1678">
      <w:pPr>
        <w:pStyle w:val="BasicParagraph"/>
        <w:ind w:left="2552" w:right="1701"/>
        <w:rPr>
          <w:rFonts w:ascii="Myriad Pro" w:hAnsi="Myriad Pro" w:cs="Myriad Pro"/>
          <w:color w:val="000000" w:themeColor="text1"/>
          <w:lang w:val="en-US"/>
        </w:rPr>
      </w:pPr>
    </w:p>
    <w:p w:rsidR="009E02A3" w:rsidRPr="006B1678" w:rsidRDefault="009E02A3" w:rsidP="009E02A3">
      <w:pPr>
        <w:pStyle w:val="BasicParagraph"/>
        <w:ind w:left="2552" w:right="1701"/>
        <w:rPr>
          <w:rFonts w:ascii="Myriad Pro" w:hAnsi="Myriad Pro" w:cs="Myriad Pro"/>
          <w:color w:val="000000" w:themeColor="text1"/>
          <w:sz w:val="20"/>
          <w:szCs w:val="20"/>
          <w:lang w:val="en-US"/>
        </w:rPr>
      </w:pPr>
      <w:r w:rsidRPr="006B1678">
        <w:rPr>
          <w:rFonts w:ascii="Myriad Pro" w:hAnsi="Myriad Pro" w:cs="Myriad Pro"/>
          <w:color w:val="000000" w:themeColor="text1"/>
          <w:sz w:val="20"/>
          <w:szCs w:val="20"/>
          <w:lang w:val="en-US"/>
        </w:rPr>
        <w:t>(The discussion will be held in English and Czech with simultaneous interpretation)</w:t>
      </w:r>
    </w:p>
    <w:p w:rsidR="009E02A3" w:rsidRDefault="009E02A3" w:rsidP="009E02A3">
      <w:pPr>
        <w:pStyle w:val="BasicParagraph"/>
        <w:ind w:left="2552" w:right="1701"/>
        <w:rPr>
          <w:rFonts w:ascii="Myriad Pro" w:hAnsi="Myriad Pro" w:cs="Myriad Pro"/>
          <w:color w:val="164194"/>
          <w:sz w:val="20"/>
          <w:szCs w:val="20"/>
          <w:lang w:val="en-US"/>
        </w:rPr>
      </w:pPr>
    </w:p>
    <w:p w:rsidR="009E02A3" w:rsidRDefault="009E02A3" w:rsidP="009E02A3">
      <w:pPr>
        <w:pStyle w:val="BasicParagraph"/>
        <w:ind w:left="2552" w:right="1701"/>
        <w:rPr>
          <w:rFonts w:ascii="Myriad Pro" w:hAnsi="Myriad Pro" w:cs="Myriad Pro"/>
          <w:color w:val="164194"/>
          <w:sz w:val="20"/>
          <w:szCs w:val="20"/>
          <w:lang w:val="en-US"/>
        </w:rPr>
      </w:pPr>
    </w:p>
    <w:p w:rsidR="009E02A3" w:rsidRPr="009E02A3" w:rsidRDefault="009E02A3" w:rsidP="009E02A3">
      <w:pPr>
        <w:pStyle w:val="BasicParagraph"/>
        <w:ind w:left="2552" w:right="1701"/>
        <w:rPr>
          <w:rFonts w:ascii="Myriad Pro" w:hAnsi="Myriad Pro" w:cs="Myriad Pro"/>
          <w:color w:val="164194"/>
          <w:sz w:val="20"/>
          <w:szCs w:val="20"/>
          <w:lang w:val="en-US"/>
        </w:rPr>
      </w:pPr>
      <w:r w:rsidRPr="009E02A3">
        <w:rPr>
          <w:rFonts w:ascii="Myriad Pro" w:hAnsi="Myriad Pro" w:cs="Myriad Pro"/>
          <w:color w:val="164194"/>
          <w:sz w:val="20"/>
          <w:szCs w:val="20"/>
          <w:lang w:val="en-US"/>
        </w:rPr>
        <w:t xml:space="preserve">R.S.V.P. before 1 July, 2013 </w:t>
      </w:r>
    </w:p>
    <w:p w:rsidR="00743032" w:rsidRPr="004F7120" w:rsidRDefault="009E02A3" w:rsidP="004F7120">
      <w:pPr>
        <w:pStyle w:val="BasicParagraph"/>
        <w:ind w:left="2552" w:right="1701"/>
        <w:rPr>
          <w:rFonts w:ascii="Myriad Pro" w:hAnsi="Myriad Pro" w:cs="Myriad Pro"/>
          <w:color w:val="164194"/>
          <w:sz w:val="20"/>
          <w:szCs w:val="20"/>
          <w:lang w:val="en-US"/>
        </w:rPr>
      </w:pPr>
      <w:r w:rsidRPr="009E02A3">
        <w:rPr>
          <w:rFonts w:ascii="Myriad Pro" w:hAnsi="Myriad Pro" w:cs="Myriad Pro"/>
          <w:color w:val="164194"/>
          <w:sz w:val="20"/>
          <w:szCs w:val="20"/>
          <w:lang w:val="en-US"/>
        </w:rPr>
        <w:t xml:space="preserve">to </w:t>
      </w:r>
      <w:hyperlink r:id="rId12" w:history="1">
        <w:r w:rsidR="004F7120" w:rsidRPr="002802EE">
          <w:rPr>
            <w:rStyle w:val="Hypertextovodkaz"/>
            <w:rFonts w:ascii="Myriad Pro" w:hAnsi="Myriad Pro" w:cs="Myriad Pro"/>
            <w:sz w:val="20"/>
            <w:szCs w:val="20"/>
            <w:lang w:val="en-US"/>
          </w:rPr>
          <w:t>comm-rep-cz@ec.europa.eu</w:t>
        </w:r>
      </w:hyperlink>
      <w:r w:rsidR="004F7120">
        <w:rPr>
          <w:rFonts w:ascii="Myriad Pro" w:hAnsi="Myriad Pro" w:cs="Myriad Pro"/>
          <w:color w:val="164194"/>
          <w:sz w:val="20"/>
          <w:szCs w:val="20"/>
          <w:lang w:val="en-US"/>
        </w:rPr>
        <w:t xml:space="preserve"> </w:t>
      </w:r>
      <w:r w:rsidRPr="009E02A3">
        <w:rPr>
          <w:rFonts w:ascii="Myriad Pro" w:hAnsi="Myriad Pro" w:cs="Myriad Pro"/>
          <w:color w:val="164194"/>
          <w:sz w:val="20"/>
          <w:szCs w:val="20"/>
          <w:lang w:val="en-US"/>
        </w:rPr>
        <w:t xml:space="preserve">or </w:t>
      </w:r>
      <w:hyperlink r:id="rId13" w:history="1">
        <w:r w:rsidRPr="009750CA">
          <w:rPr>
            <w:rStyle w:val="Hypertextovodkaz"/>
            <w:rFonts w:ascii="Myriad Pro" w:hAnsi="Myriad Pro" w:cs="Myriad Pro"/>
            <w:sz w:val="20"/>
            <w:szCs w:val="20"/>
            <w:lang w:val="en-US"/>
          </w:rPr>
          <w:t>vaida.nemeckova@urm.lt</w:t>
        </w:r>
      </w:hyperlink>
      <w:r>
        <w:rPr>
          <w:rFonts w:ascii="Myriad Pro" w:hAnsi="Myriad Pro" w:cs="Myriad Pro"/>
          <w:color w:val="164194"/>
          <w:sz w:val="20"/>
          <w:szCs w:val="20"/>
          <w:lang w:val="en-US"/>
        </w:rPr>
        <w:t xml:space="preserve"> </w:t>
      </w:r>
    </w:p>
    <w:p w:rsidR="00743032" w:rsidRDefault="00743032" w:rsidP="00743032">
      <w:pPr>
        <w:tabs>
          <w:tab w:val="left" w:pos="1560"/>
        </w:tabs>
        <w:autoSpaceDE w:val="0"/>
        <w:autoSpaceDN w:val="0"/>
        <w:adjustRightInd w:val="0"/>
        <w:spacing w:line="241" w:lineRule="atLeast"/>
        <w:ind w:left="2552"/>
        <w:jc w:val="both"/>
        <w:rPr>
          <w:rFonts w:ascii="Myriad Pro" w:hAnsi="Myriad Pro" w:cs="Myriad Pro"/>
          <w:color w:val="164194"/>
          <w:szCs w:val="20"/>
          <w:lang w:val="en-US"/>
        </w:rPr>
      </w:pPr>
    </w:p>
    <w:p w:rsidR="009E02A3" w:rsidRDefault="009E02A3" w:rsidP="009E02A3">
      <w:pPr>
        <w:tabs>
          <w:tab w:val="left" w:pos="1560"/>
        </w:tabs>
        <w:autoSpaceDE w:val="0"/>
        <w:autoSpaceDN w:val="0"/>
        <w:adjustRightInd w:val="0"/>
        <w:spacing w:line="241" w:lineRule="atLeast"/>
        <w:ind w:left="2552" w:right="1275"/>
        <w:jc w:val="both"/>
        <w:rPr>
          <w:rFonts w:ascii="Myriad Pro" w:hAnsi="Myriad Pro" w:cs="Myriad Pro"/>
          <w:color w:val="164194"/>
          <w:szCs w:val="20"/>
          <w:lang w:val="en-US"/>
        </w:rPr>
      </w:pPr>
    </w:p>
    <w:p w:rsidR="00CA0B4A" w:rsidRDefault="00CA0B4A" w:rsidP="009E02A3">
      <w:pPr>
        <w:tabs>
          <w:tab w:val="left" w:pos="1560"/>
        </w:tabs>
        <w:autoSpaceDE w:val="0"/>
        <w:autoSpaceDN w:val="0"/>
        <w:adjustRightInd w:val="0"/>
        <w:spacing w:line="241" w:lineRule="atLeast"/>
        <w:ind w:left="2552" w:right="1275"/>
        <w:jc w:val="both"/>
        <w:rPr>
          <w:rFonts w:ascii="Myriad Pro" w:hAnsi="Myriad Pro" w:cs="Myriad Pro"/>
          <w:sz w:val="24"/>
        </w:rPr>
      </w:pPr>
    </w:p>
    <w:p w:rsidR="006E6483" w:rsidRDefault="006E6483" w:rsidP="00CA0B4A">
      <w:pPr>
        <w:pStyle w:val="BasicParagraph"/>
        <w:ind w:left="2552" w:right="1701"/>
        <w:rPr>
          <w:rFonts w:ascii="Variable Black" w:hAnsi="Variable Black" w:cs="Myriad Pro"/>
          <w:color w:val="0092D4"/>
          <w:sz w:val="48"/>
          <w:szCs w:val="36"/>
        </w:rPr>
      </w:pPr>
    </w:p>
    <w:p w:rsidR="006E6483" w:rsidRDefault="006E6483" w:rsidP="00CA0B4A">
      <w:pPr>
        <w:pStyle w:val="BasicParagraph"/>
        <w:ind w:left="2552" w:right="1701"/>
        <w:rPr>
          <w:rFonts w:ascii="Variable Black" w:hAnsi="Variable Black" w:cs="Myriad Pro"/>
          <w:color w:val="0092D4"/>
          <w:sz w:val="48"/>
          <w:szCs w:val="36"/>
        </w:rPr>
      </w:pPr>
      <w:r>
        <w:rPr>
          <w:rFonts w:ascii="Variable Black" w:hAnsi="Variable Black" w:cs="Myriad Pro"/>
          <w:color w:val="0092D4"/>
          <w:sz w:val="48"/>
          <w:szCs w:val="36"/>
        </w:rPr>
        <w:t xml:space="preserve">Programme </w:t>
      </w:r>
    </w:p>
    <w:p w:rsidR="00CA0B4A" w:rsidRDefault="00CA0B4A" w:rsidP="009E02A3">
      <w:pPr>
        <w:tabs>
          <w:tab w:val="left" w:pos="1560"/>
        </w:tabs>
        <w:autoSpaceDE w:val="0"/>
        <w:autoSpaceDN w:val="0"/>
        <w:adjustRightInd w:val="0"/>
        <w:spacing w:line="241" w:lineRule="atLeast"/>
        <w:ind w:left="2552" w:right="1275"/>
        <w:jc w:val="both"/>
        <w:rPr>
          <w:rFonts w:ascii="Myriad Pro" w:hAnsi="Myriad Pro" w:cs="Myriad Pro"/>
          <w:sz w:val="24"/>
        </w:rPr>
      </w:pPr>
    </w:p>
    <w:p w:rsidR="00CA0B4A" w:rsidRPr="004F7120" w:rsidRDefault="00CA0B4A" w:rsidP="009E02A3">
      <w:pPr>
        <w:tabs>
          <w:tab w:val="left" w:pos="1560"/>
        </w:tabs>
        <w:autoSpaceDE w:val="0"/>
        <w:autoSpaceDN w:val="0"/>
        <w:adjustRightInd w:val="0"/>
        <w:spacing w:line="241" w:lineRule="atLeast"/>
        <w:ind w:left="2552" w:right="1275"/>
        <w:jc w:val="both"/>
        <w:rPr>
          <w:rFonts w:ascii="Myriad Pro" w:hAnsi="Myriad Pro" w:cs="Myriad Pro"/>
          <w:szCs w:val="20"/>
        </w:rPr>
      </w:pPr>
    </w:p>
    <w:p w:rsidR="009E02A3" w:rsidRPr="004F7120" w:rsidRDefault="009E02A3" w:rsidP="009E02A3">
      <w:pPr>
        <w:tabs>
          <w:tab w:val="left" w:pos="1560"/>
        </w:tabs>
        <w:autoSpaceDE w:val="0"/>
        <w:autoSpaceDN w:val="0"/>
        <w:adjustRightInd w:val="0"/>
        <w:spacing w:line="241" w:lineRule="atLeast"/>
        <w:ind w:left="2552" w:right="1275"/>
        <w:jc w:val="both"/>
        <w:rPr>
          <w:rFonts w:ascii="Myriad Pro" w:hAnsi="Myriad Pro" w:cs="Myriad Pro"/>
          <w:szCs w:val="20"/>
        </w:rPr>
      </w:pPr>
      <w:r w:rsidRPr="004F7120">
        <w:rPr>
          <w:rFonts w:ascii="Myriad Pro" w:hAnsi="Myriad Pro" w:cs="Myriad Pro"/>
          <w:szCs w:val="20"/>
        </w:rPr>
        <w:t>Lithuania is the first Baltic state to hold the EU Council Presidency. Twenty-three years after restoring its independence and returning to the European family, Lithuania will use the opportunity to work for the benefit of all EU member states. Lithuanian Presidency will focus on the three main priorities of a credible, growing and open Europe. The three categories being closely interconnected, the Open Europe pillar, however, is designated to be in the focus of this debate.</w:t>
      </w:r>
    </w:p>
    <w:p w:rsidR="00CA0B4A" w:rsidRPr="004F7120" w:rsidRDefault="00CA0B4A" w:rsidP="009E02A3">
      <w:pPr>
        <w:tabs>
          <w:tab w:val="left" w:pos="1560"/>
        </w:tabs>
        <w:autoSpaceDE w:val="0"/>
        <w:autoSpaceDN w:val="0"/>
        <w:adjustRightInd w:val="0"/>
        <w:spacing w:line="241" w:lineRule="atLeast"/>
        <w:ind w:left="2552" w:right="1275"/>
        <w:jc w:val="both"/>
        <w:rPr>
          <w:rFonts w:ascii="Myriad Pro" w:hAnsi="Myriad Pro" w:cs="Myriad Pro"/>
          <w:szCs w:val="20"/>
        </w:rPr>
      </w:pPr>
    </w:p>
    <w:p w:rsidR="009E02A3" w:rsidRPr="004F7120" w:rsidRDefault="009E02A3" w:rsidP="009E02A3">
      <w:pPr>
        <w:tabs>
          <w:tab w:val="left" w:pos="1560"/>
        </w:tabs>
        <w:autoSpaceDE w:val="0"/>
        <w:autoSpaceDN w:val="0"/>
        <w:adjustRightInd w:val="0"/>
        <w:spacing w:line="241" w:lineRule="atLeast"/>
        <w:ind w:left="2552" w:right="1275"/>
        <w:jc w:val="both"/>
        <w:rPr>
          <w:rFonts w:ascii="Myriad Pro" w:hAnsi="Myriad Pro" w:cs="Myriad Pro"/>
          <w:szCs w:val="20"/>
        </w:rPr>
      </w:pPr>
      <w:r w:rsidRPr="004F7120">
        <w:rPr>
          <w:rFonts w:ascii="Myriad Pro" w:hAnsi="Myriad Pro" w:cs="Myriad Pro"/>
          <w:color w:val="164194"/>
          <w:szCs w:val="20"/>
        </w:rPr>
        <w:t xml:space="preserve">EU Enlargement process: </w:t>
      </w:r>
      <w:r w:rsidRPr="004F7120">
        <w:rPr>
          <w:rFonts w:ascii="Myriad Pro" w:hAnsi="Myriad Pro" w:cs="Myriad Pro"/>
          <w:szCs w:val="20"/>
        </w:rPr>
        <w:t>what new questions does the end and the beginning of the process bring up? What comes after Croatia? What is the prospect and the timeline for the other accession countries as well as the biggest challenges?</w:t>
      </w:r>
    </w:p>
    <w:p w:rsidR="00CA0B4A" w:rsidRPr="004F7120" w:rsidRDefault="00CA0B4A" w:rsidP="009E02A3">
      <w:pPr>
        <w:tabs>
          <w:tab w:val="left" w:pos="1560"/>
        </w:tabs>
        <w:autoSpaceDE w:val="0"/>
        <w:autoSpaceDN w:val="0"/>
        <w:adjustRightInd w:val="0"/>
        <w:spacing w:line="241" w:lineRule="atLeast"/>
        <w:ind w:left="2552" w:right="1275"/>
        <w:jc w:val="both"/>
        <w:rPr>
          <w:rFonts w:ascii="Myriad Pro" w:hAnsi="Myriad Pro" w:cs="Myriad Pro"/>
          <w:szCs w:val="20"/>
        </w:rPr>
      </w:pPr>
    </w:p>
    <w:p w:rsidR="009E02A3" w:rsidRPr="004F7120" w:rsidRDefault="009E02A3" w:rsidP="009E02A3">
      <w:pPr>
        <w:tabs>
          <w:tab w:val="left" w:pos="1560"/>
        </w:tabs>
        <w:autoSpaceDE w:val="0"/>
        <w:autoSpaceDN w:val="0"/>
        <w:adjustRightInd w:val="0"/>
        <w:spacing w:line="241" w:lineRule="atLeast"/>
        <w:ind w:left="2552" w:right="1275"/>
        <w:jc w:val="both"/>
        <w:rPr>
          <w:rFonts w:ascii="Myriad Pro" w:hAnsi="Myriad Pro" w:cs="Myriad Pro"/>
          <w:szCs w:val="20"/>
        </w:rPr>
      </w:pPr>
      <w:r w:rsidRPr="004F7120">
        <w:rPr>
          <w:rFonts w:ascii="Myriad Pro" w:hAnsi="Myriad Pro" w:cs="Myriad Pro"/>
          <w:color w:val="164194"/>
          <w:szCs w:val="20"/>
        </w:rPr>
        <w:t xml:space="preserve">EU Eastern Partnership, before the Vilnius Summit and after: </w:t>
      </w:r>
      <w:r w:rsidRPr="004F7120">
        <w:rPr>
          <w:rFonts w:ascii="Myriad Pro" w:hAnsi="Myriad Pro" w:cs="Myriad Pro"/>
          <w:szCs w:val="20"/>
        </w:rPr>
        <w:t>what should the Vilnius EaP Summit aim to achieve? What should be the priorities going forward after Vilnius? Reflection on dynamics of the EU neighborhood policy‘s „eastern vector“ throughout the period since  the Prague EaP Summit 2009, through Warsaw 2011, till now.</w:t>
      </w:r>
    </w:p>
    <w:p w:rsidR="00CA0B4A" w:rsidRPr="004F7120" w:rsidRDefault="00CA0B4A" w:rsidP="009E02A3">
      <w:pPr>
        <w:tabs>
          <w:tab w:val="left" w:pos="1560"/>
        </w:tabs>
        <w:autoSpaceDE w:val="0"/>
        <w:autoSpaceDN w:val="0"/>
        <w:adjustRightInd w:val="0"/>
        <w:spacing w:line="241" w:lineRule="atLeast"/>
        <w:ind w:left="2552" w:right="1275"/>
        <w:jc w:val="both"/>
        <w:rPr>
          <w:rFonts w:ascii="Myriad Pro" w:hAnsi="Myriad Pro" w:cs="Myriad Pro"/>
          <w:color w:val="164194"/>
          <w:szCs w:val="20"/>
        </w:rPr>
      </w:pPr>
    </w:p>
    <w:p w:rsidR="009E02A3" w:rsidRPr="004F7120" w:rsidRDefault="009E02A3" w:rsidP="009E02A3">
      <w:pPr>
        <w:tabs>
          <w:tab w:val="left" w:pos="1560"/>
        </w:tabs>
        <w:autoSpaceDE w:val="0"/>
        <w:autoSpaceDN w:val="0"/>
        <w:adjustRightInd w:val="0"/>
        <w:spacing w:line="241" w:lineRule="atLeast"/>
        <w:ind w:left="2552" w:right="1275"/>
        <w:jc w:val="both"/>
        <w:rPr>
          <w:rFonts w:ascii="Myriad Pro" w:hAnsi="Myriad Pro" w:cs="Myriad Pro"/>
          <w:szCs w:val="20"/>
        </w:rPr>
      </w:pPr>
      <w:r w:rsidRPr="004F7120">
        <w:rPr>
          <w:rFonts w:ascii="Myriad Pro" w:hAnsi="Myriad Pro" w:cs="Myriad Pro"/>
          <w:color w:val="164194"/>
          <w:szCs w:val="20"/>
        </w:rPr>
        <w:t xml:space="preserve">Free trade with EU neighboring countries and strategic partners vs smarter control of the EU’s external borders: </w:t>
      </w:r>
      <w:r w:rsidRPr="004F7120">
        <w:rPr>
          <w:rFonts w:ascii="Myriad Pro" w:hAnsi="Myriad Pro" w:cs="Myriad Pro"/>
          <w:szCs w:val="20"/>
        </w:rPr>
        <w:t xml:space="preserve">what challenges we face in finding the right balance between the EU’s determination to promote free, fair and open trade, ensuring the smooth travelling and preventing smuggling and other illicit trade, illegal migration, human trafficking? </w:t>
      </w:r>
    </w:p>
    <w:p w:rsidR="00CA0B4A" w:rsidRPr="004F7120" w:rsidRDefault="00CA0B4A" w:rsidP="009E02A3">
      <w:pPr>
        <w:tabs>
          <w:tab w:val="left" w:pos="1560"/>
        </w:tabs>
        <w:autoSpaceDE w:val="0"/>
        <w:autoSpaceDN w:val="0"/>
        <w:adjustRightInd w:val="0"/>
        <w:spacing w:line="241" w:lineRule="atLeast"/>
        <w:ind w:left="2552" w:right="1275"/>
        <w:jc w:val="both"/>
        <w:rPr>
          <w:rFonts w:ascii="Myriad Pro" w:hAnsi="Myriad Pro" w:cs="Myriad Pro"/>
          <w:color w:val="164194"/>
          <w:szCs w:val="20"/>
        </w:rPr>
      </w:pPr>
    </w:p>
    <w:p w:rsidR="009E02A3" w:rsidRPr="004F7120" w:rsidRDefault="009E02A3" w:rsidP="009E02A3">
      <w:pPr>
        <w:tabs>
          <w:tab w:val="left" w:pos="1560"/>
        </w:tabs>
        <w:autoSpaceDE w:val="0"/>
        <w:autoSpaceDN w:val="0"/>
        <w:adjustRightInd w:val="0"/>
        <w:spacing w:line="241" w:lineRule="atLeast"/>
        <w:ind w:left="2552" w:right="1275"/>
        <w:jc w:val="both"/>
        <w:rPr>
          <w:rFonts w:ascii="Myriad Pro" w:hAnsi="Myriad Pro" w:cs="Myriad Pro"/>
          <w:szCs w:val="20"/>
        </w:rPr>
      </w:pPr>
      <w:r w:rsidRPr="004F7120">
        <w:rPr>
          <w:rFonts w:ascii="Myriad Pro" w:hAnsi="Myriad Pro" w:cs="Myriad Pro"/>
          <w:color w:val="164194"/>
          <w:szCs w:val="20"/>
        </w:rPr>
        <w:t xml:space="preserve">Energy security tasks. </w:t>
      </w:r>
      <w:r w:rsidRPr="004F7120">
        <w:rPr>
          <w:rFonts w:ascii="Myriad Pro" w:hAnsi="Myriad Pro" w:cs="Myriad Pro"/>
          <w:szCs w:val="20"/>
        </w:rPr>
        <w:t>With energy import dependence growing throughout the EU, international and geopolitical issues are of over growing importance. How much the energy security requires the EU to come together to diversify import routs, sources and suppliers, particularly for gas supply? Enhancing synergy among CSDP, CFSP and Common Energy Policy will be one of the main priorities in the run up to the European Council in December.</w:t>
      </w:r>
    </w:p>
    <w:p w:rsidR="00CA0B4A" w:rsidRPr="004F7120" w:rsidRDefault="00CA0B4A" w:rsidP="009E02A3">
      <w:pPr>
        <w:tabs>
          <w:tab w:val="left" w:pos="1560"/>
        </w:tabs>
        <w:autoSpaceDE w:val="0"/>
        <w:autoSpaceDN w:val="0"/>
        <w:adjustRightInd w:val="0"/>
        <w:spacing w:line="241" w:lineRule="atLeast"/>
        <w:ind w:left="2552" w:right="1275"/>
        <w:jc w:val="both"/>
        <w:rPr>
          <w:rFonts w:ascii="Myriad Pro" w:hAnsi="Myriad Pro" w:cs="Myriad Pro"/>
          <w:szCs w:val="20"/>
        </w:rPr>
      </w:pPr>
    </w:p>
    <w:p w:rsidR="00743032" w:rsidRPr="004F7120" w:rsidRDefault="009E02A3" w:rsidP="00CA0B4A">
      <w:pPr>
        <w:tabs>
          <w:tab w:val="left" w:pos="1560"/>
        </w:tabs>
        <w:autoSpaceDE w:val="0"/>
        <w:autoSpaceDN w:val="0"/>
        <w:adjustRightInd w:val="0"/>
        <w:spacing w:line="241" w:lineRule="atLeast"/>
        <w:ind w:left="2552" w:right="1275"/>
        <w:jc w:val="both"/>
        <w:rPr>
          <w:rFonts w:ascii="Myriad Pro" w:hAnsi="Myriad Pro" w:cs="Myriad Pro"/>
          <w:color w:val="164194"/>
          <w:szCs w:val="20"/>
          <w:lang w:val="en-US"/>
        </w:rPr>
      </w:pPr>
      <w:r w:rsidRPr="004F7120">
        <w:rPr>
          <w:rFonts w:ascii="Myriad Pro" w:hAnsi="Myriad Pro" w:cs="Myriad Pro"/>
          <w:color w:val="164194"/>
          <w:szCs w:val="20"/>
        </w:rPr>
        <w:t xml:space="preserve">Discussion on the 2013 European External Action Service Review: </w:t>
      </w:r>
      <w:r w:rsidRPr="004F7120">
        <w:rPr>
          <w:rFonts w:ascii="Myriad Pro" w:hAnsi="Myriad Pro" w:cs="Myriad Pro"/>
          <w:szCs w:val="20"/>
        </w:rPr>
        <w:t>what opportunities, challenges and possible approaches does it contain?</w:t>
      </w:r>
    </w:p>
    <w:p w:rsidR="00743032" w:rsidRPr="004F7120" w:rsidRDefault="00743032" w:rsidP="00743032">
      <w:pPr>
        <w:tabs>
          <w:tab w:val="left" w:pos="1560"/>
        </w:tabs>
        <w:autoSpaceDE w:val="0"/>
        <w:autoSpaceDN w:val="0"/>
        <w:adjustRightInd w:val="0"/>
        <w:spacing w:line="241" w:lineRule="atLeast"/>
        <w:ind w:left="2552"/>
        <w:jc w:val="both"/>
        <w:rPr>
          <w:rFonts w:ascii="Myriad Pro" w:hAnsi="Myriad Pro" w:cs="Myriad Pro"/>
          <w:color w:val="164194"/>
          <w:szCs w:val="20"/>
          <w:lang w:val="en-US"/>
        </w:rPr>
      </w:pPr>
    </w:p>
    <w:p w:rsidR="00743032" w:rsidRPr="004F7120" w:rsidRDefault="00743032" w:rsidP="00743032">
      <w:pPr>
        <w:tabs>
          <w:tab w:val="left" w:pos="1560"/>
        </w:tabs>
        <w:autoSpaceDE w:val="0"/>
        <w:autoSpaceDN w:val="0"/>
        <w:adjustRightInd w:val="0"/>
        <w:spacing w:line="241" w:lineRule="atLeast"/>
        <w:ind w:left="2552"/>
        <w:jc w:val="both"/>
        <w:rPr>
          <w:rFonts w:ascii="Myriad Pro" w:hAnsi="Myriad Pro" w:cs="Myriad Pro"/>
          <w:color w:val="164194"/>
          <w:szCs w:val="20"/>
          <w:lang w:val="en-US"/>
        </w:rPr>
      </w:pPr>
    </w:p>
    <w:p w:rsidR="009E02A3" w:rsidRPr="00743032" w:rsidRDefault="009E02A3">
      <w:pPr>
        <w:pStyle w:val="BasicParagraph"/>
        <w:tabs>
          <w:tab w:val="left" w:pos="1560"/>
        </w:tabs>
        <w:ind w:left="2552" w:right="1701"/>
        <w:jc w:val="both"/>
        <w:rPr>
          <w:rFonts w:ascii="Myriad Pro" w:hAnsi="Myriad Pro" w:cs="Myriad Pro"/>
          <w:i/>
          <w:color w:val="164194"/>
          <w:sz w:val="20"/>
          <w:szCs w:val="20"/>
          <w:lang w:val="lt-LT"/>
        </w:rPr>
      </w:pPr>
    </w:p>
    <w:sectPr w:rsidR="009E02A3" w:rsidRPr="00743032" w:rsidSect="009D0DFB">
      <w:headerReference w:type="default" r:id="rId14"/>
      <w:pgSz w:w="11907" w:h="16839" w:code="9"/>
      <w:pgMar w:top="0" w:right="0" w:bottom="1440"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F37" w:rsidRDefault="00491F37" w:rsidP="00E77C0B">
      <w:r>
        <w:separator/>
      </w:r>
    </w:p>
  </w:endnote>
  <w:endnote w:type="continuationSeparator" w:id="0">
    <w:p w:rsidR="00491F37" w:rsidRDefault="00491F37" w:rsidP="00E7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Georgia">
    <w:panose1 w:val="02040502050405020303"/>
    <w:charset w:val="EE"/>
    <w:family w:val="roman"/>
    <w:pitch w:val="variable"/>
    <w:sig w:usb0="00000287" w:usb1="00000000" w:usb2="00000000" w:usb3="00000000" w:csb0="0000009F" w:csb1="00000000"/>
  </w:font>
  <w:font w:name="Variable Black">
    <w:altName w:val="Arial"/>
    <w:panose1 w:val="00000000000000000000"/>
    <w:charset w:val="00"/>
    <w:family w:val="modern"/>
    <w:notTrueType/>
    <w:pitch w:val="variable"/>
    <w:sig w:usb0="00000001"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F37" w:rsidRDefault="00491F37" w:rsidP="00E77C0B">
      <w:r>
        <w:separator/>
      </w:r>
    </w:p>
  </w:footnote>
  <w:footnote w:type="continuationSeparator" w:id="0">
    <w:p w:rsidR="00491F37" w:rsidRDefault="00491F37" w:rsidP="00E77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1D" w:rsidRDefault="00BC2E1D" w:rsidP="00A35517">
    <w:pPr>
      <w:pStyle w:val="Zhlav"/>
      <w:tabs>
        <w:tab w:val="clear" w:pos="4680"/>
        <w:tab w:val="clear" w:pos="9360"/>
        <w:tab w:val="left" w:pos="9504"/>
      </w:tabs>
      <w:ind w:left="4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style="mso-position-horizontal-relative:margin;mso-position-vertical-relative:margin"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37"/>
    <w:rsid w:val="00057A54"/>
    <w:rsid w:val="000C554A"/>
    <w:rsid w:val="000E335A"/>
    <w:rsid w:val="000F4A19"/>
    <w:rsid w:val="0010694E"/>
    <w:rsid w:val="00176478"/>
    <w:rsid w:val="001A4BDC"/>
    <w:rsid w:val="002127FF"/>
    <w:rsid w:val="002208A4"/>
    <w:rsid w:val="00231E5A"/>
    <w:rsid w:val="00261353"/>
    <w:rsid w:val="0029660F"/>
    <w:rsid w:val="002B6D3B"/>
    <w:rsid w:val="002C4BDE"/>
    <w:rsid w:val="002F68F7"/>
    <w:rsid w:val="00304505"/>
    <w:rsid w:val="003906CD"/>
    <w:rsid w:val="003B6594"/>
    <w:rsid w:val="003C2AA2"/>
    <w:rsid w:val="003C7CB2"/>
    <w:rsid w:val="003D218B"/>
    <w:rsid w:val="003D58FB"/>
    <w:rsid w:val="003F2080"/>
    <w:rsid w:val="003F7E3A"/>
    <w:rsid w:val="00406C33"/>
    <w:rsid w:val="0041030A"/>
    <w:rsid w:val="00414918"/>
    <w:rsid w:val="00431A91"/>
    <w:rsid w:val="00443496"/>
    <w:rsid w:val="00464D45"/>
    <w:rsid w:val="00482B3E"/>
    <w:rsid w:val="00491F37"/>
    <w:rsid w:val="004A43E1"/>
    <w:rsid w:val="004B364B"/>
    <w:rsid w:val="004C3238"/>
    <w:rsid w:val="004D0270"/>
    <w:rsid w:val="004F7120"/>
    <w:rsid w:val="0053317D"/>
    <w:rsid w:val="005876D9"/>
    <w:rsid w:val="005C4043"/>
    <w:rsid w:val="005D08AC"/>
    <w:rsid w:val="005E2776"/>
    <w:rsid w:val="00611EE9"/>
    <w:rsid w:val="00644CDB"/>
    <w:rsid w:val="0069195D"/>
    <w:rsid w:val="006A41F6"/>
    <w:rsid w:val="006B1678"/>
    <w:rsid w:val="006B3ED4"/>
    <w:rsid w:val="006C757F"/>
    <w:rsid w:val="006E6483"/>
    <w:rsid w:val="006F5224"/>
    <w:rsid w:val="0070731F"/>
    <w:rsid w:val="00743032"/>
    <w:rsid w:val="00752236"/>
    <w:rsid w:val="0078066B"/>
    <w:rsid w:val="007B2219"/>
    <w:rsid w:val="008101A6"/>
    <w:rsid w:val="00821093"/>
    <w:rsid w:val="008406CC"/>
    <w:rsid w:val="008450A3"/>
    <w:rsid w:val="00851C77"/>
    <w:rsid w:val="008540C5"/>
    <w:rsid w:val="00861EC6"/>
    <w:rsid w:val="00885B59"/>
    <w:rsid w:val="008B2560"/>
    <w:rsid w:val="008D0C12"/>
    <w:rsid w:val="008D1EAA"/>
    <w:rsid w:val="008D33A7"/>
    <w:rsid w:val="008D6DD3"/>
    <w:rsid w:val="00902892"/>
    <w:rsid w:val="00955B39"/>
    <w:rsid w:val="009D0DFB"/>
    <w:rsid w:val="009E02A3"/>
    <w:rsid w:val="009E72AD"/>
    <w:rsid w:val="009F2270"/>
    <w:rsid w:val="00A0258B"/>
    <w:rsid w:val="00A35517"/>
    <w:rsid w:val="00A758A5"/>
    <w:rsid w:val="00A76971"/>
    <w:rsid w:val="00A9091B"/>
    <w:rsid w:val="00AB2804"/>
    <w:rsid w:val="00AD1C82"/>
    <w:rsid w:val="00AD49EF"/>
    <w:rsid w:val="00B359C2"/>
    <w:rsid w:val="00B35F6C"/>
    <w:rsid w:val="00B656F5"/>
    <w:rsid w:val="00B95A75"/>
    <w:rsid w:val="00BC2E1D"/>
    <w:rsid w:val="00BE2E86"/>
    <w:rsid w:val="00BF4D41"/>
    <w:rsid w:val="00C328DE"/>
    <w:rsid w:val="00C4457C"/>
    <w:rsid w:val="00C72278"/>
    <w:rsid w:val="00C76DE9"/>
    <w:rsid w:val="00C81046"/>
    <w:rsid w:val="00C83744"/>
    <w:rsid w:val="00C8385C"/>
    <w:rsid w:val="00C91F6E"/>
    <w:rsid w:val="00CA03F8"/>
    <w:rsid w:val="00CA0B4A"/>
    <w:rsid w:val="00CE722D"/>
    <w:rsid w:val="00D27A70"/>
    <w:rsid w:val="00D47FED"/>
    <w:rsid w:val="00D8415E"/>
    <w:rsid w:val="00D847D2"/>
    <w:rsid w:val="00DA0563"/>
    <w:rsid w:val="00DC1F96"/>
    <w:rsid w:val="00DC29B0"/>
    <w:rsid w:val="00DE1CC3"/>
    <w:rsid w:val="00DF7578"/>
    <w:rsid w:val="00E20E2B"/>
    <w:rsid w:val="00E3329B"/>
    <w:rsid w:val="00E37B45"/>
    <w:rsid w:val="00E74EAA"/>
    <w:rsid w:val="00E77C0B"/>
    <w:rsid w:val="00EA1C0D"/>
    <w:rsid w:val="00F547E8"/>
    <w:rsid w:val="00FA527A"/>
    <w:rsid w:val="00FC3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1CC3"/>
    <w:rPr>
      <w:szCs w:val="24"/>
      <w:lang w:val="hu-HU"/>
    </w:rPr>
  </w:style>
  <w:style w:type="paragraph" w:styleId="Nadpis1">
    <w:name w:val="heading 1"/>
    <w:basedOn w:val="Normln"/>
    <w:next w:val="Normln"/>
    <w:link w:val="Nadpis1Char"/>
    <w:uiPriority w:val="9"/>
    <w:qFormat/>
    <w:rsid w:val="006A41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obrzk">
    <w:name w:val="table of figures"/>
    <w:basedOn w:val="Normln"/>
    <w:next w:val="Normln"/>
    <w:semiHidden/>
    <w:rsid w:val="00DA0563"/>
    <w:pPr>
      <w:widowControl w:val="0"/>
      <w:adjustRightInd w:val="0"/>
      <w:spacing w:line="360" w:lineRule="atLeast"/>
      <w:ind w:left="480" w:hanging="480"/>
      <w:jc w:val="both"/>
      <w:textAlignment w:val="baseline"/>
    </w:pPr>
    <w:rPr>
      <w:rFonts w:ascii="Garamond" w:hAnsi="Garamond"/>
      <w:lang w:val="en-US"/>
    </w:rPr>
  </w:style>
  <w:style w:type="paragraph" w:styleId="Zhlav">
    <w:name w:val="header"/>
    <w:basedOn w:val="Normln"/>
    <w:link w:val="ZhlavChar"/>
    <w:uiPriority w:val="99"/>
    <w:unhideWhenUsed/>
    <w:rsid w:val="00E77C0B"/>
    <w:pPr>
      <w:tabs>
        <w:tab w:val="center" w:pos="4680"/>
        <w:tab w:val="right" w:pos="9360"/>
      </w:tabs>
    </w:pPr>
  </w:style>
  <w:style w:type="character" w:customStyle="1" w:styleId="ZhlavChar">
    <w:name w:val="Záhlaví Char"/>
    <w:link w:val="Zhlav"/>
    <w:uiPriority w:val="99"/>
    <w:rsid w:val="00E77C0B"/>
    <w:rPr>
      <w:szCs w:val="24"/>
      <w:lang w:val="hu-HU"/>
    </w:rPr>
  </w:style>
  <w:style w:type="paragraph" w:styleId="Zpat">
    <w:name w:val="footer"/>
    <w:basedOn w:val="Normln"/>
    <w:link w:val="ZpatChar"/>
    <w:uiPriority w:val="99"/>
    <w:unhideWhenUsed/>
    <w:rsid w:val="00E77C0B"/>
    <w:pPr>
      <w:tabs>
        <w:tab w:val="center" w:pos="4680"/>
        <w:tab w:val="right" w:pos="9360"/>
      </w:tabs>
    </w:pPr>
  </w:style>
  <w:style w:type="character" w:customStyle="1" w:styleId="ZpatChar">
    <w:name w:val="Zápatí Char"/>
    <w:link w:val="Zpat"/>
    <w:uiPriority w:val="99"/>
    <w:rsid w:val="00E77C0B"/>
    <w:rPr>
      <w:szCs w:val="24"/>
      <w:lang w:val="hu-HU"/>
    </w:rPr>
  </w:style>
  <w:style w:type="paragraph" w:styleId="Textbubliny">
    <w:name w:val="Balloon Text"/>
    <w:basedOn w:val="Normln"/>
    <w:link w:val="TextbublinyChar"/>
    <w:uiPriority w:val="99"/>
    <w:semiHidden/>
    <w:unhideWhenUsed/>
    <w:rsid w:val="00D847D2"/>
    <w:rPr>
      <w:rFonts w:ascii="Tahoma" w:hAnsi="Tahoma" w:cs="Tahoma"/>
      <w:sz w:val="16"/>
      <w:szCs w:val="16"/>
    </w:rPr>
  </w:style>
  <w:style w:type="character" w:customStyle="1" w:styleId="TextbublinyChar">
    <w:name w:val="Text bubliny Char"/>
    <w:basedOn w:val="Standardnpsmoodstavce"/>
    <w:link w:val="Textbubliny"/>
    <w:uiPriority w:val="99"/>
    <w:semiHidden/>
    <w:rsid w:val="00D847D2"/>
    <w:rPr>
      <w:rFonts w:ascii="Tahoma" w:hAnsi="Tahoma" w:cs="Tahoma"/>
      <w:sz w:val="16"/>
      <w:szCs w:val="16"/>
      <w:lang w:val="hu-HU"/>
    </w:rPr>
  </w:style>
  <w:style w:type="paragraph" w:styleId="Titulek">
    <w:name w:val="caption"/>
    <w:basedOn w:val="Normln"/>
    <w:next w:val="Normln"/>
    <w:uiPriority w:val="35"/>
    <w:unhideWhenUsed/>
    <w:qFormat/>
    <w:rsid w:val="000C554A"/>
    <w:pPr>
      <w:spacing w:after="200"/>
    </w:pPr>
    <w:rPr>
      <w:b/>
      <w:bCs/>
      <w:color w:val="4F81BD" w:themeColor="accent1"/>
      <w:sz w:val="18"/>
      <w:szCs w:val="18"/>
    </w:rPr>
  </w:style>
  <w:style w:type="character" w:customStyle="1" w:styleId="Nadpis1Char">
    <w:name w:val="Nadpis 1 Char"/>
    <w:basedOn w:val="Standardnpsmoodstavce"/>
    <w:link w:val="Nadpis1"/>
    <w:uiPriority w:val="9"/>
    <w:rsid w:val="006A41F6"/>
    <w:rPr>
      <w:rFonts w:asciiTheme="majorHAnsi" w:eastAsiaTheme="majorEastAsia" w:hAnsiTheme="majorHAnsi" w:cstheme="majorBidi"/>
      <w:b/>
      <w:bCs/>
      <w:color w:val="365F91" w:themeColor="accent1" w:themeShade="BF"/>
      <w:sz w:val="28"/>
      <w:szCs w:val="28"/>
      <w:lang w:eastAsia="ja-JP"/>
    </w:rPr>
  </w:style>
  <w:style w:type="paragraph" w:customStyle="1" w:styleId="BasicParagraph">
    <w:name w:val="[Basic Paragraph]"/>
    <w:basedOn w:val="Normln"/>
    <w:uiPriority w:val="99"/>
    <w:rsid w:val="00EA1C0D"/>
    <w:pPr>
      <w:autoSpaceDE w:val="0"/>
      <w:autoSpaceDN w:val="0"/>
      <w:adjustRightInd w:val="0"/>
      <w:spacing w:line="288" w:lineRule="auto"/>
      <w:textAlignment w:val="center"/>
    </w:pPr>
    <w:rPr>
      <w:rFonts w:ascii="Minion Pro" w:hAnsi="Minion Pro" w:cs="Minion Pro"/>
      <w:color w:val="000000"/>
      <w:sz w:val="24"/>
      <w:lang w:val="en-GB"/>
    </w:rPr>
  </w:style>
  <w:style w:type="paragraph" w:customStyle="1" w:styleId="Default">
    <w:name w:val="Default"/>
    <w:rsid w:val="00885B5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885B59"/>
    <w:pPr>
      <w:spacing w:line="241" w:lineRule="atLeast"/>
    </w:pPr>
    <w:rPr>
      <w:color w:val="auto"/>
    </w:rPr>
  </w:style>
  <w:style w:type="character" w:customStyle="1" w:styleId="A1">
    <w:name w:val="A1"/>
    <w:uiPriority w:val="99"/>
    <w:rsid w:val="00885B59"/>
    <w:rPr>
      <w:color w:val="0B4DA0"/>
      <w:sz w:val="36"/>
      <w:szCs w:val="36"/>
    </w:rPr>
  </w:style>
  <w:style w:type="character" w:customStyle="1" w:styleId="A2">
    <w:name w:val="A2"/>
    <w:uiPriority w:val="99"/>
    <w:rsid w:val="00743032"/>
    <w:rPr>
      <w:rFonts w:cs="Myriad Pro"/>
      <w:color w:val="0B4DA0"/>
      <w:sz w:val="30"/>
      <w:szCs w:val="30"/>
    </w:rPr>
  </w:style>
  <w:style w:type="character" w:styleId="Hypertextovodkaz">
    <w:name w:val="Hyperlink"/>
    <w:basedOn w:val="Standardnpsmoodstavce"/>
    <w:uiPriority w:val="99"/>
    <w:unhideWhenUsed/>
    <w:rsid w:val="006B16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1CC3"/>
    <w:rPr>
      <w:szCs w:val="24"/>
      <w:lang w:val="hu-HU"/>
    </w:rPr>
  </w:style>
  <w:style w:type="paragraph" w:styleId="Nadpis1">
    <w:name w:val="heading 1"/>
    <w:basedOn w:val="Normln"/>
    <w:next w:val="Normln"/>
    <w:link w:val="Nadpis1Char"/>
    <w:uiPriority w:val="9"/>
    <w:qFormat/>
    <w:rsid w:val="006A41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obrzk">
    <w:name w:val="table of figures"/>
    <w:basedOn w:val="Normln"/>
    <w:next w:val="Normln"/>
    <w:semiHidden/>
    <w:rsid w:val="00DA0563"/>
    <w:pPr>
      <w:widowControl w:val="0"/>
      <w:adjustRightInd w:val="0"/>
      <w:spacing w:line="360" w:lineRule="atLeast"/>
      <w:ind w:left="480" w:hanging="480"/>
      <w:jc w:val="both"/>
      <w:textAlignment w:val="baseline"/>
    </w:pPr>
    <w:rPr>
      <w:rFonts w:ascii="Garamond" w:hAnsi="Garamond"/>
      <w:lang w:val="en-US"/>
    </w:rPr>
  </w:style>
  <w:style w:type="paragraph" w:styleId="Zhlav">
    <w:name w:val="header"/>
    <w:basedOn w:val="Normln"/>
    <w:link w:val="ZhlavChar"/>
    <w:uiPriority w:val="99"/>
    <w:unhideWhenUsed/>
    <w:rsid w:val="00E77C0B"/>
    <w:pPr>
      <w:tabs>
        <w:tab w:val="center" w:pos="4680"/>
        <w:tab w:val="right" w:pos="9360"/>
      </w:tabs>
    </w:pPr>
  </w:style>
  <w:style w:type="character" w:customStyle="1" w:styleId="ZhlavChar">
    <w:name w:val="Záhlaví Char"/>
    <w:link w:val="Zhlav"/>
    <w:uiPriority w:val="99"/>
    <w:rsid w:val="00E77C0B"/>
    <w:rPr>
      <w:szCs w:val="24"/>
      <w:lang w:val="hu-HU"/>
    </w:rPr>
  </w:style>
  <w:style w:type="paragraph" w:styleId="Zpat">
    <w:name w:val="footer"/>
    <w:basedOn w:val="Normln"/>
    <w:link w:val="ZpatChar"/>
    <w:uiPriority w:val="99"/>
    <w:unhideWhenUsed/>
    <w:rsid w:val="00E77C0B"/>
    <w:pPr>
      <w:tabs>
        <w:tab w:val="center" w:pos="4680"/>
        <w:tab w:val="right" w:pos="9360"/>
      </w:tabs>
    </w:pPr>
  </w:style>
  <w:style w:type="character" w:customStyle="1" w:styleId="ZpatChar">
    <w:name w:val="Zápatí Char"/>
    <w:link w:val="Zpat"/>
    <w:uiPriority w:val="99"/>
    <w:rsid w:val="00E77C0B"/>
    <w:rPr>
      <w:szCs w:val="24"/>
      <w:lang w:val="hu-HU"/>
    </w:rPr>
  </w:style>
  <w:style w:type="paragraph" w:styleId="Textbubliny">
    <w:name w:val="Balloon Text"/>
    <w:basedOn w:val="Normln"/>
    <w:link w:val="TextbublinyChar"/>
    <w:uiPriority w:val="99"/>
    <w:semiHidden/>
    <w:unhideWhenUsed/>
    <w:rsid w:val="00D847D2"/>
    <w:rPr>
      <w:rFonts w:ascii="Tahoma" w:hAnsi="Tahoma" w:cs="Tahoma"/>
      <w:sz w:val="16"/>
      <w:szCs w:val="16"/>
    </w:rPr>
  </w:style>
  <w:style w:type="character" w:customStyle="1" w:styleId="TextbublinyChar">
    <w:name w:val="Text bubliny Char"/>
    <w:basedOn w:val="Standardnpsmoodstavce"/>
    <w:link w:val="Textbubliny"/>
    <w:uiPriority w:val="99"/>
    <w:semiHidden/>
    <w:rsid w:val="00D847D2"/>
    <w:rPr>
      <w:rFonts w:ascii="Tahoma" w:hAnsi="Tahoma" w:cs="Tahoma"/>
      <w:sz w:val="16"/>
      <w:szCs w:val="16"/>
      <w:lang w:val="hu-HU"/>
    </w:rPr>
  </w:style>
  <w:style w:type="paragraph" w:styleId="Titulek">
    <w:name w:val="caption"/>
    <w:basedOn w:val="Normln"/>
    <w:next w:val="Normln"/>
    <w:uiPriority w:val="35"/>
    <w:unhideWhenUsed/>
    <w:qFormat/>
    <w:rsid w:val="000C554A"/>
    <w:pPr>
      <w:spacing w:after="200"/>
    </w:pPr>
    <w:rPr>
      <w:b/>
      <w:bCs/>
      <w:color w:val="4F81BD" w:themeColor="accent1"/>
      <w:sz w:val="18"/>
      <w:szCs w:val="18"/>
    </w:rPr>
  </w:style>
  <w:style w:type="character" w:customStyle="1" w:styleId="Nadpis1Char">
    <w:name w:val="Nadpis 1 Char"/>
    <w:basedOn w:val="Standardnpsmoodstavce"/>
    <w:link w:val="Nadpis1"/>
    <w:uiPriority w:val="9"/>
    <w:rsid w:val="006A41F6"/>
    <w:rPr>
      <w:rFonts w:asciiTheme="majorHAnsi" w:eastAsiaTheme="majorEastAsia" w:hAnsiTheme="majorHAnsi" w:cstheme="majorBidi"/>
      <w:b/>
      <w:bCs/>
      <w:color w:val="365F91" w:themeColor="accent1" w:themeShade="BF"/>
      <w:sz w:val="28"/>
      <w:szCs w:val="28"/>
      <w:lang w:eastAsia="ja-JP"/>
    </w:rPr>
  </w:style>
  <w:style w:type="paragraph" w:customStyle="1" w:styleId="BasicParagraph">
    <w:name w:val="[Basic Paragraph]"/>
    <w:basedOn w:val="Normln"/>
    <w:uiPriority w:val="99"/>
    <w:rsid w:val="00EA1C0D"/>
    <w:pPr>
      <w:autoSpaceDE w:val="0"/>
      <w:autoSpaceDN w:val="0"/>
      <w:adjustRightInd w:val="0"/>
      <w:spacing w:line="288" w:lineRule="auto"/>
      <w:textAlignment w:val="center"/>
    </w:pPr>
    <w:rPr>
      <w:rFonts w:ascii="Minion Pro" w:hAnsi="Minion Pro" w:cs="Minion Pro"/>
      <w:color w:val="000000"/>
      <w:sz w:val="24"/>
      <w:lang w:val="en-GB"/>
    </w:rPr>
  </w:style>
  <w:style w:type="paragraph" w:customStyle="1" w:styleId="Default">
    <w:name w:val="Default"/>
    <w:rsid w:val="00885B5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885B59"/>
    <w:pPr>
      <w:spacing w:line="241" w:lineRule="atLeast"/>
    </w:pPr>
    <w:rPr>
      <w:color w:val="auto"/>
    </w:rPr>
  </w:style>
  <w:style w:type="character" w:customStyle="1" w:styleId="A1">
    <w:name w:val="A1"/>
    <w:uiPriority w:val="99"/>
    <w:rsid w:val="00885B59"/>
    <w:rPr>
      <w:color w:val="0B4DA0"/>
      <w:sz w:val="36"/>
      <w:szCs w:val="36"/>
    </w:rPr>
  </w:style>
  <w:style w:type="character" w:customStyle="1" w:styleId="A2">
    <w:name w:val="A2"/>
    <w:uiPriority w:val="99"/>
    <w:rsid w:val="00743032"/>
    <w:rPr>
      <w:rFonts w:cs="Myriad Pro"/>
      <w:color w:val="0B4DA0"/>
      <w:sz w:val="30"/>
      <w:szCs w:val="30"/>
    </w:rPr>
  </w:style>
  <w:style w:type="character" w:styleId="Hypertextovodkaz">
    <w:name w:val="Hyperlink"/>
    <w:basedOn w:val="Standardnpsmoodstavce"/>
    <w:uiPriority w:val="99"/>
    <w:unhideWhenUsed/>
    <w:rsid w:val="006B1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ida.nemeckova@urm.lt" TargetMode="External"/><Relationship Id="rId3"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mailto:comm-rep-cz@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u\Downloads\GOOGLE%20CHROME\Invitation_Presidency%20LT_July%202%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8A88B-696F-4CDC-BB06-C5B5A644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Invitation_Presidency LT_July 2 2013</Template>
  <TotalTime>0</TotalTime>
  <Pages>2</Pages>
  <Words>441</Words>
  <Characters>2652</Characters>
  <Application>Microsoft Office Word</Application>
  <DocSecurity>0</DocSecurity>
  <Lines>22</Lines>
  <Paragraphs>6</Paragraphs>
  <ScaleCrop>false</ScaleCrop>
  <HeadingPairs>
    <vt:vector size="6" baseType="variant">
      <vt:variant>
        <vt:lpstr>Název</vt:lpstr>
      </vt:variant>
      <vt:variant>
        <vt:i4>1</vt:i4>
      </vt:variant>
      <vt:variant>
        <vt:lpstr>Title</vt:lpstr>
      </vt:variant>
      <vt:variant>
        <vt:i4>1</vt:i4>
      </vt:variant>
      <vt:variant>
        <vt:lpstr>Pavadinimas</vt:lpstr>
      </vt:variant>
      <vt:variant>
        <vt:i4>1</vt:i4>
      </vt:variant>
    </vt:vector>
  </HeadingPairs>
  <TitlesOfParts>
    <vt:vector size="3" baseType="lpstr">
      <vt:lpstr>Lithuanian EU Presidency</vt:lpstr>
      <vt:lpstr>Lithuanian EU Presidency</vt:lpstr>
      <vt:lpstr>Lithuanian EU Presidency</vt:lpstr>
    </vt:vector>
  </TitlesOfParts>
  <Company>LR finansų ministerija</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Lithuanian EU Presidency</dc:title>
  <dc:creator>Baru</dc:creator>
  <cp:lastModifiedBy>Baru</cp:lastModifiedBy>
  <cp:revision>1</cp:revision>
  <cp:lastPrinted>2013-06-21T09:06:00Z</cp:lastPrinted>
  <dcterms:created xsi:type="dcterms:W3CDTF">2013-06-24T17:11:00Z</dcterms:created>
  <dcterms:modified xsi:type="dcterms:W3CDTF">2013-06-24T17:11:00Z</dcterms:modified>
</cp:coreProperties>
</file>