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8A" w:rsidRPr="001D0D8A" w:rsidRDefault="001D0D8A" w:rsidP="001D0D8A">
      <w:pPr>
        <w:contextualSpacing/>
        <w:rPr>
          <w:i/>
          <w:iCs/>
          <w:color w:val="000000" w:themeColor="text1"/>
        </w:rPr>
      </w:pPr>
      <w:bookmarkStart w:id="0" w:name="_GoBack"/>
      <w:bookmarkEnd w:id="0"/>
      <w:r w:rsidRPr="001D0D8A">
        <w:rPr>
          <w:i/>
          <w:iCs/>
          <w:color w:val="000000" w:themeColor="text1"/>
        </w:rPr>
        <w:t>Hungarian Charity Service of the Order of Malta</w:t>
      </w:r>
    </w:p>
    <w:p w:rsidR="001D0D8A" w:rsidRPr="001D0D8A" w:rsidRDefault="001D0D8A" w:rsidP="001D0D8A">
      <w:pPr>
        <w:contextualSpacing/>
        <w:rPr>
          <w:i/>
          <w:iCs/>
          <w:color w:val="000000" w:themeColor="text1"/>
        </w:rPr>
      </w:pPr>
      <w:r w:rsidRPr="001D0D8A">
        <w:rPr>
          <w:i/>
          <w:iCs/>
          <w:color w:val="000000" w:themeColor="text1"/>
        </w:rPr>
        <w:t>International Relations Department</w:t>
      </w:r>
    </w:p>
    <w:p w:rsidR="001D0D8A" w:rsidRDefault="001D0D8A" w:rsidP="001D0D8A">
      <w:pPr>
        <w:contextualSpacing/>
        <w:jc w:val="center"/>
        <w:rPr>
          <w:b/>
          <w:bCs/>
        </w:rPr>
      </w:pPr>
    </w:p>
    <w:p w:rsidR="001D0D8A" w:rsidRDefault="001D0D8A" w:rsidP="001D0D8A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1D0D8A">
        <w:rPr>
          <w:b/>
          <w:bCs/>
          <w:u w:val="single"/>
        </w:rPr>
        <w:t>roposed DEAR activities 2014-2015</w:t>
      </w:r>
    </w:p>
    <w:p w:rsidR="001D0D8A" w:rsidRPr="001D0D8A" w:rsidRDefault="001D0D8A" w:rsidP="001D0D8A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proofErr w:type="gramStart"/>
      <w:r>
        <w:rPr>
          <w:b/>
          <w:bCs/>
          <w:u w:val="single"/>
        </w:rPr>
        <w:t>in</w:t>
      </w:r>
      <w:proofErr w:type="gramEnd"/>
      <w:r>
        <w:rPr>
          <w:b/>
          <w:bCs/>
          <w:u w:val="single"/>
        </w:rPr>
        <w:t xml:space="preserve"> the context of </w:t>
      </w:r>
      <w:proofErr w:type="spellStart"/>
      <w:r w:rsidRPr="001D0D8A">
        <w:rPr>
          <w:b/>
          <w:bCs/>
          <w:u w:val="single"/>
        </w:rPr>
        <w:t>EuropeAid</w:t>
      </w:r>
      <w:proofErr w:type="spellEnd"/>
      <w:r w:rsidRPr="001D0D8A">
        <w:rPr>
          <w:b/>
          <w:bCs/>
          <w:u w:val="single"/>
        </w:rPr>
        <w:t xml:space="preserve"> NSA/LA </w:t>
      </w:r>
      <w:proofErr w:type="spellStart"/>
      <w:r w:rsidRPr="001D0D8A">
        <w:rPr>
          <w:b/>
          <w:bCs/>
          <w:u w:val="single"/>
        </w:rPr>
        <w:t>programme</w:t>
      </w:r>
      <w:proofErr w:type="spellEnd"/>
      <w:r w:rsidRPr="001D0D8A">
        <w:rPr>
          <w:b/>
          <w:bCs/>
          <w:u w:val="single"/>
        </w:rPr>
        <w:t>: Call for Proposals DEAR 2013</w:t>
      </w:r>
    </w:p>
    <w:p w:rsidR="001D0D8A" w:rsidRPr="001D0D8A" w:rsidRDefault="001D0D8A" w:rsidP="001D0D8A">
      <w:pPr>
        <w:jc w:val="center"/>
        <w:rPr>
          <w:b/>
          <w:bCs/>
          <w:u w:val="single"/>
        </w:rPr>
      </w:pPr>
    </w:p>
    <w:p w:rsidR="001D0D8A" w:rsidRPr="00DA34D9" w:rsidRDefault="001D0D8A" w:rsidP="001D0D8A">
      <w:pPr>
        <w:rPr>
          <w:b/>
          <w:bCs/>
        </w:rPr>
      </w:pPr>
      <w:proofErr w:type="spellStart"/>
      <w:r w:rsidRPr="001D0D8A">
        <w:rPr>
          <w:b/>
          <w:bCs/>
          <w:u w:val="single"/>
        </w:rPr>
        <w:t>Organisational</w:t>
      </w:r>
      <w:proofErr w:type="spellEnd"/>
      <w:r w:rsidRPr="001D0D8A">
        <w:rPr>
          <w:b/>
          <w:bCs/>
          <w:u w:val="single"/>
        </w:rPr>
        <w:t xml:space="preserve"> focus</w:t>
      </w:r>
      <w:r>
        <w:rPr>
          <w:b/>
          <w:bCs/>
        </w:rPr>
        <w:t xml:space="preserve">: to increase understanding about global development issues with the help of minority groups within our society:  immigrants, the disabled and ethnic minorities.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548"/>
      </w:tblGrid>
      <w:tr w:rsidR="001D0D8A" w:rsidTr="001D0D8A">
        <w:tc>
          <w:tcPr>
            <w:tcW w:w="8028" w:type="dxa"/>
          </w:tcPr>
          <w:p w:rsidR="001D0D8A" w:rsidRPr="001D0D8A" w:rsidRDefault="001D0D8A" w:rsidP="001D0D8A">
            <w:pPr>
              <w:pStyle w:val="Odstavecseseznamem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A</w:t>
            </w:r>
            <w:r w:rsidRPr="001D0D8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ctivity</w:t>
            </w:r>
          </w:p>
          <w:p w:rsidR="001D0D8A" w:rsidRPr="001D0D8A" w:rsidRDefault="001D0D8A" w:rsidP="001D0D8A">
            <w:pPr>
              <w:pStyle w:val="Odstavecseseznamem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48" w:type="dxa"/>
          </w:tcPr>
          <w:p w:rsidR="001D0D8A" w:rsidRPr="001D0D8A" w:rsidRDefault="001D0D8A" w:rsidP="001D0D8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D8A">
              <w:rPr>
                <w:b/>
                <w:bCs/>
                <w:sz w:val="24"/>
                <w:szCs w:val="24"/>
              </w:rPr>
              <w:t>Suitable lots:</w:t>
            </w: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u w:val="single"/>
              </w:rPr>
            </w:pPr>
            <w:r w:rsidRPr="00CA5ADF">
              <w:rPr>
                <w:color w:val="000000" w:themeColor="text1"/>
                <w:u w:val="single"/>
              </w:rPr>
              <w:t>Situation analysis and needs assessments: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7D7F74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</w:rPr>
              <w:t xml:space="preserve">Specific KAP research among key local actors (teachers, </w:t>
            </w:r>
            <w:r w:rsidR="007D7F74">
              <w:rPr>
                <w:color w:val="000000" w:themeColor="text1"/>
              </w:rPr>
              <w:t>NGO</w:t>
            </w:r>
            <w:r w:rsidRPr="00CA5ADF">
              <w:rPr>
                <w:color w:val="000000" w:themeColor="text1"/>
              </w:rPr>
              <w:t xml:space="preserve"> act</w:t>
            </w:r>
            <w:r w:rsidR="007D7F74">
              <w:rPr>
                <w:color w:val="000000" w:themeColor="text1"/>
              </w:rPr>
              <w:t>ivists, community leaders</w:t>
            </w:r>
            <w:r w:rsidRPr="00CA5ADF">
              <w:rPr>
                <w:color w:val="000000" w:themeColor="text1"/>
              </w:rPr>
              <w:t>) on their knowledge, attitude and practice regarding migrants (disaggregated by region of origin) and minority groups.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  <w:r>
              <w:t>1,2,3,4</w:t>
            </w: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1D0D8A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A5ADF">
              <w:t>Mapping of existing teacher education system, with regard to training on DE and global issues, and availability of related material.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  <w:r>
              <w:t>1,4</w:t>
            </w: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  <w:u w:val="single"/>
              </w:rPr>
              <w:t>Development/production of DEAR materials</w:t>
            </w:r>
            <w:r w:rsidRPr="00CA5ADF">
              <w:rPr>
                <w:color w:val="000000" w:themeColor="text1"/>
              </w:rPr>
              <w:t>: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numPr>
                <w:ilvl w:val="0"/>
                <w:numId w:val="3"/>
              </w:numPr>
            </w:pPr>
            <w:r w:rsidRPr="00CA5ADF">
              <w:rPr>
                <w:color w:val="000000" w:themeColor="text1"/>
              </w:rPr>
              <w:t>On the basis of local situation analysis (see above), d</w:t>
            </w:r>
            <w:r w:rsidRPr="00CA5ADF">
              <w:t>evelop key messages for training, advocacy and sensitization at various levels (de</w:t>
            </w:r>
            <w:r w:rsidR="00F03962">
              <w:t xml:space="preserve">cision-makers, </w:t>
            </w:r>
            <w:r w:rsidRPr="00CA5ADF">
              <w:t>social activists, mass media).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  <w:r>
              <w:t>2,3,4</w:t>
            </w: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numPr>
                <w:ilvl w:val="0"/>
                <w:numId w:val="3"/>
              </w:numPr>
            </w:pPr>
            <w:r w:rsidRPr="00CA5ADF">
              <w:t>Translate/adapt training material produced by our partners, for use by teachers’ training colleges and teachers’ continuous education institutes.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  <w:r>
              <w:t>1,2,4</w:t>
            </w: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F03962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u w:val="single"/>
              </w:rPr>
            </w:pPr>
            <w:r w:rsidRPr="00CA5ADF">
              <w:rPr>
                <w:color w:val="000000" w:themeColor="text1"/>
                <w:u w:val="single"/>
              </w:rPr>
              <w:t>Training of trainers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1D0D8A">
            <w:pPr>
              <w:pStyle w:val="Odstavecseseznamem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</w:rPr>
              <w:t xml:space="preserve"> Identify suitable migrants, minority representatives and disabled persons to work as ambassadors, and train for public speaking/advocacy.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  <w:r>
              <w:t>2,3,4</w:t>
            </w:r>
          </w:p>
        </w:tc>
      </w:tr>
      <w:tr w:rsidR="001D0D8A" w:rsidTr="001D0D8A">
        <w:tc>
          <w:tcPr>
            <w:tcW w:w="8028" w:type="dxa"/>
          </w:tcPr>
          <w:p w:rsidR="001D0D8A" w:rsidRPr="00CA5ADF" w:rsidRDefault="001D0D8A" w:rsidP="007D7F74">
            <w:pPr>
              <w:pStyle w:val="Odstavecseseznamem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 w:rsidRPr="00CA5ADF">
              <w:rPr>
                <w:color w:val="000000" w:themeColor="text1"/>
              </w:rPr>
              <w:t>Organise</w:t>
            </w:r>
            <w:proofErr w:type="spellEnd"/>
            <w:r w:rsidRPr="00CA5ADF">
              <w:rPr>
                <w:color w:val="000000" w:themeColor="text1"/>
              </w:rPr>
              <w:t xml:space="preserve"> orientat</w:t>
            </w:r>
            <w:r w:rsidR="007D7F74">
              <w:rPr>
                <w:color w:val="000000" w:themeColor="text1"/>
              </w:rPr>
              <w:t>ion sessions and</w:t>
            </w:r>
            <w:r w:rsidRPr="00CA5ADF">
              <w:rPr>
                <w:color w:val="000000" w:themeColor="text1"/>
              </w:rPr>
              <w:t xml:space="preserve"> workshops for decision-makers,</w:t>
            </w:r>
            <w:r w:rsidR="007D7F74">
              <w:rPr>
                <w:color w:val="000000" w:themeColor="text1"/>
              </w:rPr>
              <w:t xml:space="preserve"> NGOs and </w:t>
            </w:r>
            <w:r w:rsidRPr="00CA5ADF">
              <w:rPr>
                <w:color w:val="000000" w:themeColor="text1"/>
              </w:rPr>
              <w:t>media professionals.</w:t>
            </w:r>
          </w:p>
        </w:tc>
        <w:tc>
          <w:tcPr>
            <w:tcW w:w="1548" w:type="dxa"/>
          </w:tcPr>
          <w:p w:rsidR="001D0D8A" w:rsidRDefault="001D0D8A" w:rsidP="001D0D8A">
            <w:pPr>
              <w:jc w:val="center"/>
            </w:pPr>
            <w:r>
              <w:t>2,3,4</w:t>
            </w: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6566D8">
            <w:pPr>
              <w:pStyle w:val="Odstavecseseznamem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</w:rPr>
              <w:t xml:space="preserve">Train youth animators </w:t>
            </w:r>
            <w:r>
              <w:rPr>
                <w:color w:val="000000" w:themeColor="text1"/>
              </w:rPr>
              <w:t xml:space="preserve">of various NGOs </w:t>
            </w:r>
            <w:r w:rsidRPr="00CA5ADF">
              <w:rPr>
                <w:color w:val="000000" w:themeColor="text1"/>
              </w:rPr>
              <w:t>to enable them to include DEAR in after-school and summer activities.</w:t>
            </w:r>
          </w:p>
        </w:tc>
        <w:tc>
          <w:tcPr>
            <w:tcW w:w="1548" w:type="dxa"/>
          </w:tcPr>
          <w:p w:rsidR="007D7F74" w:rsidRDefault="007D7F74" w:rsidP="006566D8">
            <w:pPr>
              <w:jc w:val="center"/>
            </w:pPr>
            <w:r>
              <w:t>2,3,4</w:t>
            </w: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7D7F74">
            <w:pPr>
              <w:pStyle w:val="Odstavecseseznamem"/>
              <w:ind w:left="1080"/>
              <w:rPr>
                <w:color w:val="000000" w:themeColor="text1"/>
              </w:rPr>
            </w:pPr>
          </w:p>
        </w:tc>
        <w:tc>
          <w:tcPr>
            <w:tcW w:w="1548" w:type="dxa"/>
          </w:tcPr>
          <w:p w:rsidR="007D7F74" w:rsidRDefault="007D7F74" w:rsidP="006566D8">
            <w:pPr>
              <w:jc w:val="center"/>
            </w:pP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F03962">
            <w:pPr>
              <w:pStyle w:val="Odstavecseseznamem"/>
              <w:numPr>
                <w:ilvl w:val="0"/>
                <w:numId w:val="1"/>
              </w:numPr>
              <w:rPr>
                <w:color w:val="000000" w:themeColor="text1"/>
                <w:u w:val="single"/>
              </w:rPr>
            </w:pPr>
            <w:r w:rsidRPr="00CA5ADF">
              <w:rPr>
                <w:color w:val="000000" w:themeColor="text1"/>
                <w:u w:val="single"/>
              </w:rPr>
              <w:t>Pilot teaching/sensitization activities</w:t>
            </w:r>
          </w:p>
        </w:tc>
        <w:tc>
          <w:tcPr>
            <w:tcW w:w="1548" w:type="dxa"/>
          </w:tcPr>
          <w:p w:rsidR="007D7F74" w:rsidRDefault="007D7F74" w:rsidP="001D0D8A">
            <w:pPr>
              <w:jc w:val="center"/>
            </w:pP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7D7F74">
            <w:pPr>
              <w:pStyle w:val="Odstavecseseznamem"/>
              <w:numPr>
                <w:ilvl w:val="0"/>
                <w:numId w:val="5"/>
              </w:numPr>
            </w:pPr>
            <w:r w:rsidRPr="00CA5ADF">
              <w:t>Facilitate and support self-designed youth micro-projects in DEAR within</w:t>
            </w:r>
            <w:r>
              <w:t xml:space="preserve"> NGOs and educational institutions.</w:t>
            </w:r>
          </w:p>
        </w:tc>
        <w:tc>
          <w:tcPr>
            <w:tcW w:w="1548" w:type="dxa"/>
          </w:tcPr>
          <w:p w:rsidR="007D7F74" w:rsidRDefault="007D7F74" w:rsidP="001D0D8A">
            <w:pPr>
              <w:jc w:val="center"/>
            </w:pPr>
            <w:r>
              <w:t>2,4</w:t>
            </w: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1D0D8A">
            <w:pPr>
              <w:pStyle w:val="Odstavecseseznamem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</w:rPr>
              <w:t>Support pilot extracurricular activities (screening, discussions, open days etc) for schoolchildren and students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48" w:type="dxa"/>
          </w:tcPr>
          <w:p w:rsidR="007D7F74" w:rsidRDefault="007D7F74" w:rsidP="001D0D8A">
            <w:pPr>
              <w:jc w:val="center"/>
            </w:pPr>
            <w:r>
              <w:t>2,4</w:t>
            </w: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1D0D8A">
            <w:pPr>
              <w:pStyle w:val="Odstavecseseznamem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</w:rPr>
              <w:t>Joint summer camps including majority and minority youth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48" w:type="dxa"/>
          </w:tcPr>
          <w:p w:rsidR="007D7F74" w:rsidRDefault="007D7F74" w:rsidP="001D0D8A">
            <w:pPr>
              <w:jc w:val="center"/>
            </w:pPr>
            <w:r>
              <w:t>2,4</w:t>
            </w:r>
          </w:p>
        </w:tc>
      </w:tr>
      <w:tr w:rsidR="007D7F74" w:rsidTr="001D0D8A">
        <w:tc>
          <w:tcPr>
            <w:tcW w:w="8028" w:type="dxa"/>
          </w:tcPr>
          <w:p w:rsidR="007D7F74" w:rsidRPr="00CA5ADF" w:rsidRDefault="007D7F74" w:rsidP="001D0D8A">
            <w:pPr>
              <w:pStyle w:val="Odstavecseseznamem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A5ADF">
              <w:rPr>
                <w:color w:val="000000" w:themeColor="text1"/>
              </w:rPr>
              <w:t>Open days within national summer camps, featuring Third World migrants and minorities.</w:t>
            </w:r>
          </w:p>
        </w:tc>
        <w:tc>
          <w:tcPr>
            <w:tcW w:w="1548" w:type="dxa"/>
          </w:tcPr>
          <w:p w:rsidR="007D7F74" w:rsidRDefault="007D7F74" w:rsidP="001D0D8A">
            <w:pPr>
              <w:jc w:val="center"/>
            </w:pPr>
            <w:r>
              <w:t>2,4</w:t>
            </w:r>
          </w:p>
        </w:tc>
      </w:tr>
    </w:tbl>
    <w:p w:rsidR="001D0D8A" w:rsidRDefault="001D0D8A"/>
    <w:sectPr w:rsidR="001D0D8A" w:rsidSect="0029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DA2"/>
    <w:multiLevelType w:val="hybridMultilevel"/>
    <w:tmpl w:val="7166F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1242D"/>
    <w:multiLevelType w:val="hybridMultilevel"/>
    <w:tmpl w:val="1706B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D7139"/>
    <w:multiLevelType w:val="hybridMultilevel"/>
    <w:tmpl w:val="E5E89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E6280"/>
    <w:multiLevelType w:val="hybridMultilevel"/>
    <w:tmpl w:val="2ABCF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F2A73"/>
    <w:multiLevelType w:val="hybridMultilevel"/>
    <w:tmpl w:val="771A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81173"/>
    <w:multiLevelType w:val="hybridMultilevel"/>
    <w:tmpl w:val="C1580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8A"/>
    <w:rsid w:val="00027221"/>
    <w:rsid w:val="001D0D8A"/>
    <w:rsid w:val="00292592"/>
    <w:rsid w:val="005C2635"/>
    <w:rsid w:val="005D5676"/>
    <w:rsid w:val="007D7F74"/>
    <w:rsid w:val="00986063"/>
    <w:rsid w:val="00A044CA"/>
    <w:rsid w:val="00C231FA"/>
    <w:rsid w:val="00EE71E4"/>
    <w:rsid w:val="00F03962"/>
    <w:rsid w:val="00F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D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D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Baru</cp:lastModifiedBy>
  <cp:revision>2</cp:revision>
  <dcterms:created xsi:type="dcterms:W3CDTF">2013-07-18T11:07:00Z</dcterms:created>
  <dcterms:modified xsi:type="dcterms:W3CDTF">2013-07-18T11:07:00Z</dcterms:modified>
</cp:coreProperties>
</file>