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BF" w:rsidRPr="000E3F12" w:rsidRDefault="000024BF" w:rsidP="00DD588D">
      <w:pPr>
        <w:jc w:val="cente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5A7291" w:rsidRPr="000E3F12" w:rsidTr="00DD588D">
        <w:trPr>
          <w:cantSplit/>
        </w:trPr>
        <w:tc>
          <w:tcPr>
            <w:tcW w:w="5000" w:type="pct"/>
          </w:tcPr>
          <w:p w:rsidR="005A7291" w:rsidRPr="000E3F12" w:rsidRDefault="005A7291" w:rsidP="00DD588D">
            <w:pPr>
              <w:pStyle w:val="Zhlav"/>
              <w:tabs>
                <w:tab w:val="left" w:pos="1440"/>
              </w:tabs>
              <w:jc w:val="center"/>
              <w:rPr>
                <w:rFonts w:asciiTheme="minorHAnsi" w:hAnsiTheme="minorHAnsi" w:cs="Arial"/>
                <w:b/>
                <w:sz w:val="22"/>
                <w:szCs w:val="22"/>
                <w:lang w:val="en-US"/>
              </w:rPr>
            </w:pPr>
            <w:r w:rsidRPr="000E3F12">
              <w:rPr>
                <w:rFonts w:asciiTheme="minorHAnsi" w:hAnsiTheme="minorHAnsi" w:cs="Arial"/>
                <w:b/>
                <w:sz w:val="22"/>
                <w:szCs w:val="22"/>
                <w:lang w:val="en-US"/>
              </w:rPr>
              <w:t>CARITAS CZECH REPUBLIC</w:t>
            </w:r>
          </w:p>
          <w:p w:rsidR="005A7291" w:rsidRPr="000E3F12" w:rsidRDefault="00053582" w:rsidP="00DD588D">
            <w:pPr>
              <w:pStyle w:val="Zhlav"/>
              <w:tabs>
                <w:tab w:val="left" w:pos="1440"/>
              </w:tabs>
              <w:jc w:val="center"/>
              <w:rPr>
                <w:rFonts w:asciiTheme="minorHAnsi" w:hAnsiTheme="minorHAnsi" w:cs="Arial"/>
                <w:b/>
                <w:sz w:val="22"/>
                <w:szCs w:val="22"/>
                <w:lang w:val="en-US"/>
              </w:rPr>
            </w:pPr>
            <w:r w:rsidRPr="000E3F12">
              <w:rPr>
                <w:rFonts w:asciiTheme="minorHAnsi" w:hAnsiTheme="minorHAnsi" w:cs="Arial"/>
                <w:b/>
                <w:sz w:val="22"/>
                <w:szCs w:val="22"/>
                <w:lang w:val="en-US"/>
              </w:rPr>
              <w:t>Terms of Reference</w:t>
            </w:r>
          </w:p>
        </w:tc>
      </w:tr>
      <w:tr w:rsidR="000024BF" w:rsidRPr="000E3F12" w:rsidTr="00DD588D">
        <w:tc>
          <w:tcPr>
            <w:tcW w:w="5000" w:type="pct"/>
            <w:tcBorders>
              <w:bottom w:val="single" w:sz="4" w:space="0" w:color="auto"/>
            </w:tcBorders>
            <w:shd w:val="clear" w:color="auto" w:fill="E0E0E0"/>
          </w:tcPr>
          <w:p w:rsidR="000024BF" w:rsidRPr="000E3F12" w:rsidRDefault="000024BF" w:rsidP="00C64D52">
            <w:pPr>
              <w:rPr>
                <w:rFonts w:asciiTheme="minorHAnsi" w:hAnsiTheme="minorHAnsi"/>
                <w:sz w:val="22"/>
              </w:rPr>
            </w:pPr>
          </w:p>
          <w:p w:rsidR="000024BF" w:rsidRPr="000E3F12" w:rsidRDefault="000024BF" w:rsidP="00C64D52">
            <w:pPr>
              <w:rPr>
                <w:rFonts w:asciiTheme="minorHAnsi" w:hAnsiTheme="minorHAnsi"/>
                <w:b/>
                <w:bCs/>
                <w:sz w:val="22"/>
              </w:rPr>
            </w:pPr>
            <w:r w:rsidRPr="000E3F12">
              <w:rPr>
                <w:rFonts w:asciiTheme="minorHAnsi" w:hAnsiTheme="minorHAnsi"/>
                <w:b/>
                <w:bCs/>
                <w:sz w:val="22"/>
                <w:szCs w:val="22"/>
              </w:rPr>
              <w:t xml:space="preserve">I. Position Information </w:t>
            </w:r>
          </w:p>
          <w:p w:rsidR="000024BF" w:rsidRPr="000E3F12" w:rsidRDefault="000024BF" w:rsidP="00C64D52">
            <w:pPr>
              <w:rPr>
                <w:rFonts w:asciiTheme="minorHAnsi" w:hAnsiTheme="minorHAnsi"/>
                <w:b/>
                <w:bCs/>
                <w:sz w:val="22"/>
              </w:rPr>
            </w:pPr>
          </w:p>
        </w:tc>
      </w:tr>
      <w:tr w:rsidR="000024BF" w:rsidRPr="000E3F12" w:rsidTr="00DD588D">
        <w:trPr>
          <w:cantSplit/>
        </w:trPr>
        <w:tc>
          <w:tcPr>
            <w:tcW w:w="5000" w:type="pct"/>
          </w:tcPr>
          <w:p w:rsidR="000024BF" w:rsidRPr="000E3F12" w:rsidRDefault="007A7870" w:rsidP="00D66806">
            <w:pPr>
              <w:pStyle w:val="Nadpis3"/>
              <w:rPr>
                <w:rFonts w:asciiTheme="minorHAnsi" w:hAnsiTheme="minorHAnsi" w:cs="Times New Roman"/>
                <w:bCs w:val="0"/>
                <w:sz w:val="22"/>
                <w:szCs w:val="22"/>
              </w:rPr>
            </w:pPr>
            <w:r w:rsidRPr="000E3F12">
              <w:rPr>
                <w:rFonts w:asciiTheme="minorHAnsi" w:hAnsiTheme="minorHAnsi"/>
                <w:b w:val="0"/>
                <w:bCs w:val="0"/>
                <w:sz w:val="22"/>
                <w:szCs w:val="22"/>
              </w:rPr>
              <w:t xml:space="preserve">Job </w:t>
            </w:r>
            <w:r w:rsidR="000024BF" w:rsidRPr="000E3F12">
              <w:rPr>
                <w:rFonts w:asciiTheme="minorHAnsi" w:hAnsiTheme="minorHAnsi"/>
                <w:b w:val="0"/>
                <w:bCs w:val="0"/>
                <w:sz w:val="22"/>
                <w:szCs w:val="22"/>
              </w:rPr>
              <w:t>title:</w:t>
            </w:r>
            <w:r w:rsidR="000024BF" w:rsidRPr="000E3F12">
              <w:rPr>
                <w:rFonts w:asciiTheme="minorHAnsi" w:hAnsiTheme="minorHAnsi"/>
                <w:sz w:val="22"/>
                <w:szCs w:val="22"/>
              </w:rPr>
              <w:t xml:space="preserve">                         </w:t>
            </w:r>
            <w:r w:rsidR="00D00967" w:rsidRPr="000E3F12">
              <w:rPr>
                <w:rFonts w:asciiTheme="minorHAnsi" w:hAnsiTheme="minorHAnsi"/>
                <w:sz w:val="22"/>
                <w:szCs w:val="22"/>
              </w:rPr>
              <w:t xml:space="preserve">             </w:t>
            </w:r>
            <w:r w:rsidRPr="000E3F12">
              <w:rPr>
                <w:rFonts w:asciiTheme="minorHAnsi" w:hAnsiTheme="minorHAnsi"/>
                <w:sz w:val="22"/>
                <w:szCs w:val="22"/>
              </w:rPr>
              <w:t xml:space="preserve">        </w:t>
            </w:r>
            <w:r w:rsidR="009808B9" w:rsidRPr="009808B9">
              <w:rPr>
                <w:rFonts w:asciiTheme="minorHAnsi" w:hAnsiTheme="minorHAnsi"/>
                <w:sz w:val="22"/>
                <w:szCs w:val="22"/>
              </w:rPr>
              <w:t>(Inter</w:t>
            </w:r>
            <w:proofErr w:type="gramStart"/>
            <w:r w:rsidR="009808B9" w:rsidRPr="009808B9">
              <w:rPr>
                <w:rFonts w:asciiTheme="minorHAnsi" w:hAnsiTheme="minorHAnsi"/>
                <w:sz w:val="22"/>
                <w:szCs w:val="22"/>
              </w:rPr>
              <w:t>)national</w:t>
            </w:r>
            <w:proofErr w:type="gramEnd"/>
            <w:r w:rsidR="009808B9" w:rsidRPr="009808B9">
              <w:rPr>
                <w:rFonts w:asciiTheme="minorHAnsi" w:hAnsiTheme="minorHAnsi"/>
                <w:sz w:val="22"/>
                <w:szCs w:val="22"/>
              </w:rPr>
              <w:t xml:space="preserve"> expert in the field of child social protection</w:t>
            </w:r>
            <w:r w:rsidR="000E7ED9" w:rsidRPr="000E3F12">
              <w:rPr>
                <w:rFonts w:asciiTheme="minorHAnsi" w:hAnsiTheme="minorHAnsi"/>
                <w:sz w:val="22"/>
                <w:szCs w:val="22"/>
              </w:rPr>
              <w:t xml:space="preserve"> </w:t>
            </w:r>
            <w:r w:rsidR="000E27C6" w:rsidRPr="000E3F12">
              <w:rPr>
                <w:rFonts w:asciiTheme="minorHAnsi" w:hAnsiTheme="minorHAnsi"/>
                <w:sz w:val="22"/>
                <w:szCs w:val="22"/>
              </w:rPr>
              <w:t xml:space="preserve"> </w:t>
            </w:r>
            <w:r w:rsidR="00053582" w:rsidRPr="000E3F12">
              <w:rPr>
                <w:rFonts w:asciiTheme="minorHAnsi" w:hAnsiTheme="minorHAnsi"/>
                <w:sz w:val="22"/>
                <w:szCs w:val="22"/>
              </w:rPr>
              <w:t xml:space="preserve"> </w:t>
            </w:r>
            <w:r w:rsidR="00A5109D" w:rsidRPr="000E3F12">
              <w:rPr>
                <w:rFonts w:asciiTheme="minorHAnsi" w:hAnsiTheme="minorHAnsi" w:cs="Times New Roman"/>
                <w:bCs w:val="0"/>
                <w:sz w:val="22"/>
                <w:szCs w:val="22"/>
              </w:rPr>
              <w:t xml:space="preserve"> </w:t>
            </w:r>
          </w:p>
          <w:p w:rsidR="000024BF" w:rsidRPr="000E3F12" w:rsidRDefault="000024BF" w:rsidP="00053582">
            <w:pPr>
              <w:pStyle w:val="Zpat"/>
              <w:tabs>
                <w:tab w:val="clear" w:pos="4320"/>
                <w:tab w:val="clear" w:pos="8640"/>
              </w:tabs>
              <w:rPr>
                <w:rFonts w:asciiTheme="minorHAnsi" w:hAnsiTheme="minorHAnsi"/>
                <w:sz w:val="22"/>
              </w:rPr>
            </w:pPr>
            <w:r w:rsidRPr="000E3F12">
              <w:rPr>
                <w:rFonts w:asciiTheme="minorHAnsi" w:hAnsiTheme="minorHAnsi"/>
                <w:sz w:val="22"/>
                <w:szCs w:val="22"/>
              </w:rPr>
              <w:t xml:space="preserve">Supervisor:                             </w:t>
            </w:r>
            <w:r w:rsidR="00D00967" w:rsidRPr="000E3F12">
              <w:rPr>
                <w:rFonts w:asciiTheme="minorHAnsi" w:hAnsiTheme="minorHAnsi"/>
                <w:sz w:val="22"/>
                <w:szCs w:val="22"/>
              </w:rPr>
              <w:t xml:space="preserve">       </w:t>
            </w:r>
            <w:r w:rsidRPr="000E3F12">
              <w:rPr>
                <w:rFonts w:asciiTheme="minorHAnsi" w:hAnsiTheme="minorHAnsi"/>
                <w:sz w:val="22"/>
                <w:szCs w:val="22"/>
              </w:rPr>
              <w:t xml:space="preserve"> </w:t>
            </w:r>
            <w:r w:rsidR="00053582" w:rsidRPr="000E3F12">
              <w:rPr>
                <w:rFonts w:asciiTheme="minorHAnsi" w:hAnsiTheme="minorHAnsi"/>
                <w:sz w:val="22"/>
                <w:szCs w:val="22"/>
              </w:rPr>
              <w:t xml:space="preserve">   </w:t>
            </w:r>
            <w:r w:rsidR="009808B9">
              <w:rPr>
                <w:rFonts w:asciiTheme="minorHAnsi" w:hAnsiTheme="minorHAnsi"/>
                <w:sz w:val="22"/>
                <w:szCs w:val="22"/>
              </w:rPr>
              <w:t xml:space="preserve"> </w:t>
            </w:r>
            <w:r w:rsidR="00053582" w:rsidRPr="000E3F12">
              <w:rPr>
                <w:rFonts w:asciiTheme="minorHAnsi" w:hAnsiTheme="minorHAnsi"/>
                <w:sz w:val="22"/>
                <w:szCs w:val="22"/>
              </w:rPr>
              <w:t xml:space="preserve"> </w:t>
            </w:r>
            <w:r w:rsidR="009808B9">
              <w:rPr>
                <w:rFonts w:asciiTheme="minorHAnsi" w:hAnsiTheme="minorHAnsi"/>
                <w:sz w:val="22"/>
                <w:szCs w:val="22"/>
              </w:rPr>
              <w:t>Program Manager for Moldova</w:t>
            </w:r>
            <w:r w:rsidR="000E27C6" w:rsidRPr="000E3F12">
              <w:rPr>
                <w:rFonts w:asciiTheme="minorHAnsi" w:hAnsiTheme="minorHAnsi"/>
                <w:sz w:val="22"/>
                <w:szCs w:val="22"/>
              </w:rPr>
              <w:t xml:space="preserve"> </w:t>
            </w:r>
            <w:r w:rsidR="00053582" w:rsidRPr="000E3F12">
              <w:rPr>
                <w:rFonts w:asciiTheme="minorHAnsi" w:hAnsiTheme="minorHAnsi"/>
                <w:sz w:val="22"/>
                <w:szCs w:val="22"/>
              </w:rPr>
              <w:t xml:space="preserve"> </w:t>
            </w:r>
          </w:p>
          <w:p w:rsidR="00D00967" w:rsidRPr="000E3F12" w:rsidRDefault="00D00967" w:rsidP="00C64D52">
            <w:pPr>
              <w:pStyle w:val="Zpat"/>
              <w:tabs>
                <w:tab w:val="clear" w:pos="4320"/>
                <w:tab w:val="clear" w:pos="8640"/>
              </w:tabs>
              <w:rPr>
                <w:rFonts w:asciiTheme="minorHAnsi" w:hAnsiTheme="minorHAnsi"/>
                <w:sz w:val="22"/>
              </w:rPr>
            </w:pPr>
            <w:r w:rsidRPr="000E3F12">
              <w:rPr>
                <w:rFonts w:asciiTheme="minorHAnsi" w:hAnsiTheme="minorHAnsi"/>
                <w:sz w:val="22"/>
                <w:szCs w:val="22"/>
              </w:rPr>
              <w:t xml:space="preserve">Duty station:                    </w:t>
            </w:r>
            <w:r w:rsidR="00553179" w:rsidRPr="000E3F12">
              <w:rPr>
                <w:rFonts w:asciiTheme="minorHAnsi" w:hAnsiTheme="minorHAnsi"/>
                <w:sz w:val="22"/>
                <w:szCs w:val="22"/>
              </w:rPr>
              <w:t xml:space="preserve">                </w:t>
            </w:r>
            <w:r w:rsidR="00053582" w:rsidRPr="000E3F12">
              <w:rPr>
                <w:rFonts w:asciiTheme="minorHAnsi" w:hAnsiTheme="minorHAnsi"/>
                <w:sz w:val="22"/>
                <w:szCs w:val="22"/>
              </w:rPr>
              <w:t xml:space="preserve">   </w:t>
            </w:r>
            <w:r w:rsidR="00D97E3E">
              <w:rPr>
                <w:rFonts w:asciiTheme="minorHAnsi" w:hAnsiTheme="minorHAnsi"/>
                <w:sz w:val="22"/>
                <w:szCs w:val="22"/>
              </w:rPr>
              <w:t>(</w:t>
            </w:r>
            <w:r w:rsidR="00B95419" w:rsidRPr="00B95419">
              <w:rPr>
                <w:rFonts w:asciiTheme="minorHAnsi" w:hAnsiTheme="minorHAnsi"/>
                <w:sz w:val="22"/>
                <w:szCs w:val="22"/>
              </w:rPr>
              <w:t>not tied to place</w:t>
            </w:r>
            <w:bookmarkStart w:id="0" w:name="_GoBack"/>
            <w:bookmarkEnd w:id="0"/>
            <w:r w:rsidR="00D97E3E">
              <w:rPr>
                <w:rFonts w:asciiTheme="minorHAnsi" w:hAnsiTheme="minorHAnsi"/>
                <w:sz w:val="22"/>
                <w:szCs w:val="22"/>
              </w:rPr>
              <w:t>)</w:t>
            </w:r>
          </w:p>
          <w:p w:rsidR="00DD588D" w:rsidRPr="000E3F12" w:rsidRDefault="00053582" w:rsidP="00C64D52">
            <w:pPr>
              <w:pStyle w:val="Zpat"/>
              <w:tabs>
                <w:tab w:val="clear" w:pos="4320"/>
                <w:tab w:val="clear" w:pos="8640"/>
              </w:tabs>
              <w:rPr>
                <w:rFonts w:asciiTheme="minorHAnsi" w:hAnsiTheme="minorHAnsi"/>
                <w:sz w:val="22"/>
                <w:szCs w:val="22"/>
              </w:rPr>
            </w:pPr>
            <w:r w:rsidRPr="000E3F12">
              <w:rPr>
                <w:rFonts w:asciiTheme="minorHAnsi" w:hAnsiTheme="minorHAnsi"/>
                <w:sz w:val="22"/>
                <w:szCs w:val="22"/>
              </w:rPr>
              <w:t xml:space="preserve">Time Allocation:  </w:t>
            </w:r>
            <w:r w:rsidR="00C738B2" w:rsidRPr="000E3F12">
              <w:rPr>
                <w:rFonts w:asciiTheme="minorHAnsi" w:hAnsiTheme="minorHAnsi"/>
                <w:sz w:val="22"/>
                <w:szCs w:val="22"/>
              </w:rPr>
              <w:t xml:space="preserve">                               </w:t>
            </w:r>
            <w:r w:rsidR="009808B9" w:rsidRPr="009808B9">
              <w:rPr>
                <w:rFonts w:asciiTheme="minorHAnsi" w:hAnsiTheme="minorHAnsi"/>
                <w:sz w:val="22"/>
                <w:szCs w:val="22"/>
              </w:rPr>
              <w:t>app. 35 days in total</w:t>
            </w:r>
          </w:p>
          <w:p w:rsidR="000024BF" w:rsidRDefault="009808B9" w:rsidP="002A261D">
            <w:pPr>
              <w:pStyle w:val="Zpat"/>
              <w:tabs>
                <w:tab w:val="clear" w:pos="4320"/>
                <w:tab w:val="clear" w:pos="8640"/>
              </w:tabs>
              <w:rPr>
                <w:rFonts w:asciiTheme="minorHAnsi" w:hAnsiTheme="minorHAnsi"/>
                <w:sz w:val="22"/>
                <w:szCs w:val="22"/>
              </w:rPr>
            </w:pPr>
            <w:r w:rsidRPr="009808B9">
              <w:rPr>
                <w:rFonts w:asciiTheme="minorHAnsi" w:hAnsiTheme="minorHAnsi"/>
                <w:sz w:val="22"/>
                <w:szCs w:val="22"/>
              </w:rPr>
              <w:t xml:space="preserve">Expected duration of assignment: </w:t>
            </w:r>
            <w:r>
              <w:rPr>
                <w:rFonts w:asciiTheme="minorHAnsi" w:hAnsiTheme="minorHAnsi"/>
                <w:sz w:val="22"/>
                <w:szCs w:val="22"/>
              </w:rPr>
              <w:t xml:space="preserve"> </w:t>
            </w:r>
            <w:r w:rsidRPr="009808B9">
              <w:rPr>
                <w:rFonts w:asciiTheme="minorHAnsi" w:hAnsiTheme="minorHAnsi"/>
                <w:sz w:val="22"/>
                <w:szCs w:val="22"/>
              </w:rPr>
              <w:t xml:space="preserve">November 30th 2014- May 30th 2016 </w:t>
            </w:r>
          </w:p>
          <w:p w:rsidR="009808B9" w:rsidRDefault="009808B9" w:rsidP="009808B9">
            <w:pPr>
              <w:pStyle w:val="Zpat"/>
              <w:tabs>
                <w:tab w:val="clear" w:pos="4320"/>
                <w:tab w:val="clear" w:pos="8640"/>
              </w:tabs>
              <w:rPr>
                <w:rFonts w:asciiTheme="minorHAnsi" w:hAnsiTheme="minorHAnsi"/>
                <w:sz w:val="22"/>
                <w:szCs w:val="22"/>
              </w:rPr>
            </w:pPr>
            <w:r w:rsidRPr="009808B9">
              <w:rPr>
                <w:rFonts w:asciiTheme="minorHAnsi" w:hAnsiTheme="minorHAnsi"/>
                <w:sz w:val="22"/>
                <w:szCs w:val="22"/>
              </w:rPr>
              <w:t xml:space="preserve">Contract: </w:t>
            </w:r>
            <w:r>
              <w:rPr>
                <w:rFonts w:asciiTheme="minorHAnsi" w:hAnsiTheme="minorHAnsi"/>
                <w:sz w:val="22"/>
                <w:szCs w:val="22"/>
              </w:rPr>
              <w:t xml:space="preserve">                                             S</w:t>
            </w:r>
            <w:r w:rsidRPr="009808B9">
              <w:rPr>
                <w:rFonts w:asciiTheme="minorHAnsi" w:hAnsiTheme="minorHAnsi"/>
                <w:sz w:val="22"/>
                <w:szCs w:val="22"/>
              </w:rPr>
              <w:t>ervice contract (not employee position)</w:t>
            </w:r>
          </w:p>
          <w:p w:rsidR="00DD52E0" w:rsidRDefault="00DD52E0" w:rsidP="00DD52E0">
            <w:pPr>
              <w:pStyle w:val="Zpat"/>
              <w:rPr>
                <w:rFonts w:asciiTheme="minorHAnsi" w:hAnsiTheme="minorHAnsi"/>
                <w:b/>
                <w:bCs/>
                <w:sz w:val="22"/>
                <w:szCs w:val="22"/>
              </w:rPr>
            </w:pPr>
          </w:p>
          <w:p w:rsidR="00DD52E0" w:rsidRPr="00DD52E0" w:rsidRDefault="00DD52E0" w:rsidP="00DD52E0">
            <w:pPr>
              <w:pStyle w:val="Zpat"/>
              <w:rPr>
                <w:rFonts w:asciiTheme="minorHAnsi" w:hAnsiTheme="minorHAnsi"/>
                <w:b/>
                <w:bCs/>
                <w:sz w:val="22"/>
                <w:szCs w:val="22"/>
              </w:rPr>
            </w:pPr>
            <w:r w:rsidRPr="00DD52E0">
              <w:rPr>
                <w:rFonts w:asciiTheme="minorHAnsi" w:hAnsiTheme="minorHAnsi"/>
                <w:b/>
                <w:bCs/>
                <w:sz w:val="22"/>
                <w:szCs w:val="22"/>
              </w:rPr>
              <w:t>Submission Deadline: November 15</w:t>
            </w:r>
            <w:r w:rsidRPr="00DD52E0">
              <w:rPr>
                <w:rFonts w:asciiTheme="minorHAnsi" w:hAnsiTheme="minorHAnsi"/>
                <w:b/>
                <w:bCs/>
                <w:sz w:val="22"/>
                <w:szCs w:val="22"/>
                <w:vertAlign w:val="superscript"/>
              </w:rPr>
              <w:t>th</w:t>
            </w:r>
            <w:r w:rsidRPr="00DD52E0">
              <w:rPr>
                <w:rFonts w:asciiTheme="minorHAnsi" w:hAnsiTheme="minorHAnsi"/>
                <w:b/>
                <w:bCs/>
                <w:sz w:val="22"/>
                <w:szCs w:val="22"/>
              </w:rPr>
              <w:t>, 2014; 12.30 pm CEST</w:t>
            </w:r>
          </w:p>
        </w:tc>
      </w:tr>
    </w:tbl>
    <w:p w:rsidR="000024BF" w:rsidRPr="000E3F12" w:rsidRDefault="000024BF" w:rsidP="000024BF">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242"/>
      </w:tblGrid>
      <w:tr w:rsidR="000024BF" w:rsidRPr="000E3F12" w:rsidTr="00DD588D">
        <w:tc>
          <w:tcPr>
            <w:tcW w:w="5000" w:type="pct"/>
            <w:tcBorders>
              <w:bottom w:val="single" w:sz="4" w:space="0" w:color="auto"/>
            </w:tcBorders>
            <w:shd w:val="clear" w:color="auto" w:fill="E0E0E0"/>
          </w:tcPr>
          <w:p w:rsidR="000024BF" w:rsidRPr="000E3F12" w:rsidRDefault="000024BF" w:rsidP="00C64D52">
            <w:pPr>
              <w:pStyle w:val="Nadpis1"/>
              <w:rPr>
                <w:rFonts w:asciiTheme="minorHAnsi" w:hAnsiTheme="minorHAnsi"/>
                <w:sz w:val="20"/>
                <w:szCs w:val="20"/>
              </w:rPr>
            </w:pPr>
          </w:p>
          <w:p w:rsidR="000024BF" w:rsidRPr="000E3F12" w:rsidRDefault="000024BF" w:rsidP="00C64D52">
            <w:pPr>
              <w:pStyle w:val="Nadpis1"/>
              <w:rPr>
                <w:rFonts w:asciiTheme="minorHAnsi" w:hAnsiTheme="minorHAnsi"/>
                <w:sz w:val="20"/>
                <w:szCs w:val="20"/>
              </w:rPr>
            </w:pPr>
            <w:r w:rsidRPr="000E3F12">
              <w:rPr>
                <w:rFonts w:asciiTheme="minorHAnsi" w:hAnsiTheme="minorHAnsi"/>
                <w:sz w:val="20"/>
                <w:szCs w:val="20"/>
              </w:rPr>
              <w:t xml:space="preserve">II. Organizational Context </w:t>
            </w:r>
          </w:p>
          <w:p w:rsidR="000024BF" w:rsidRPr="000E3F12" w:rsidRDefault="000024BF" w:rsidP="00C64D52">
            <w:pPr>
              <w:pStyle w:val="Nadpis1"/>
              <w:rPr>
                <w:rFonts w:asciiTheme="minorHAnsi" w:hAnsiTheme="minorHAnsi"/>
                <w:b w:val="0"/>
                <w:bCs w:val="0"/>
                <w:i/>
                <w:iCs/>
                <w:sz w:val="20"/>
                <w:szCs w:val="20"/>
              </w:rPr>
            </w:pPr>
          </w:p>
        </w:tc>
      </w:tr>
      <w:tr w:rsidR="000024BF" w:rsidRPr="000E3F12" w:rsidTr="00DD588D">
        <w:tc>
          <w:tcPr>
            <w:tcW w:w="5000" w:type="pct"/>
          </w:tcPr>
          <w:p w:rsidR="000024BF" w:rsidRPr="000E3F12" w:rsidRDefault="000024BF" w:rsidP="00C64D52">
            <w:pPr>
              <w:rPr>
                <w:rFonts w:asciiTheme="minorHAnsi" w:hAnsiTheme="minorHAnsi" w:cs="Arial"/>
                <w:color w:val="000000"/>
                <w:szCs w:val="20"/>
              </w:rPr>
            </w:pPr>
          </w:p>
          <w:p w:rsidR="00053582" w:rsidRPr="000E3F12" w:rsidRDefault="00053582" w:rsidP="00A5109D">
            <w:pPr>
              <w:jc w:val="both"/>
              <w:rPr>
                <w:rFonts w:asciiTheme="minorHAnsi" w:hAnsiTheme="minorHAnsi" w:cs="Arial"/>
                <w:szCs w:val="20"/>
              </w:rPr>
            </w:pPr>
            <w:r w:rsidRPr="000E3F12">
              <w:rPr>
                <w:rFonts w:asciiTheme="minorHAnsi" w:hAnsiTheme="minorHAnsi" w:cs="Arial"/>
                <w:szCs w:val="20"/>
              </w:rPr>
              <w:t xml:space="preserve">Caritas Czech Republic (CCR) Department for Humanitarian Aid and Development Cooperation (HPRS) is a Department of the General </w:t>
            </w:r>
            <w:r w:rsidR="00055E34" w:rsidRPr="000E3F12">
              <w:rPr>
                <w:rFonts w:asciiTheme="minorHAnsi" w:hAnsiTheme="minorHAnsi" w:cs="Arial"/>
                <w:szCs w:val="20"/>
              </w:rPr>
              <w:t>Secretariat</w:t>
            </w:r>
            <w:r w:rsidRPr="000E3F12">
              <w:rPr>
                <w:rFonts w:asciiTheme="minorHAnsi" w:hAnsiTheme="minorHAnsi" w:cs="Arial"/>
                <w:szCs w:val="20"/>
              </w:rPr>
              <w:t xml:space="preserve"> of CCR in the Czech Republic. HPRS </w:t>
            </w:r>
            <w:r w:rsidR="00055E34" w:rsidRPr="000E3F12">
              <w:rPr>
                <w:rFonts w:asciiTheme="minorHAnsi" w:hAnsiTheme="minorHAnsi" w:cs="Arial"/>
                <w:szCs w:val="20"/>
              </w:rPr>
              <w:t>cooperates</w:t>
            </w:r>
            <w:r w:rsidRPr="000E3F12">
              <w:rPr>
                <w:rFonts w:asciiTheme="minorHAnsi" w:hAnsiTheme="minorHAnsi" w:cs="Arial"/>
                <w:szCs w:val="20"/>
              </w:rPr>
              <w:t xml:space="preserve"> with </w:t>
            </w:r>
            <w:r w:rsidR="00055E34" w:rsidRPr="000E3F12">
              <w:rPr>
                <w:rFonts w:asciiTheme="minorHAnsi" w:hAnsiTheme="minorHAnsi" w:cs="Arial"/>
                <w:szCs w:val="20"/>
              </w:rPr>
              <w:t>diocesan</w:t>
            </w:r>
            <w:r w:rsidRPr="000E3F12">
              <w:rPr>
                <w:rFonts w:asciiTheme="minorHAnsi" w:hAnsiTheme="minorHAnsi" w:cs="Arial"/>
                <w:szCs w:val="20"/>
              </w:rPr>
              <w:t xml:space="preserve"> organizations and other Caritas </w:t>
            </w:r>
            <w:r w:rsidR="00055E34" w:rsidRPr="000E3F12">
              <w:rPr>
                <w:rFonts w:asciiTheme="minorHAnsi" w:hAnsiTheme="minorHAnsi" w:cs="Arial"/>
                <w:szCs w:val="20"/>
              </w:rPr>
              <w:t>structures</w:t>
            </w:r>
            <w:r w:rsidRPr="000E3F12">
              <w:rPr>
                <w:rFonts w:asciiTheme="minorHAnsi" w:hAnsiTheme="minorHAnsi" w:cs="Arial"/>
                <w:szCs w:val="20"/>
              </w:rPr>
              <w:t xml:space="preserve"> in the Czech Republic to </w:t>
            </w:r>
            <w:r w:rsidR="00055E34" w:rsidRPr="000E3F12">
              <w:rPr>
                <w:rFonts w:asciiTheme="minorHAnsi" w:hAnsiTheme="minorHAnsi" w:cs="Arial"/>
                <w:szCs w:val="20"/>
              </w:rPr>
              <w:t>deliver</w:t>
            </w:r>
            <w:r w:rsidRPr="000E3F12">
              <w:rPr>
                <w:rFonts w:asciiTheme="minorHAnsi" w:hAnsiTheme="minorHAnsi" w:cs="Arial"/>
                <w:szCs w:val="20"/>
              </w:rPr>
              <w:t xml:space="preserve"> </w:t>
            </w:r>
            <w:r w:rsidR="00055E34" w:rsidRPr="000E3F12">
              <w:rPr>
                <w:rFonts w:asciiTheme="minorHAnsi" w:hAnsiTheme="minorHAnsi" w:cs="Arial"/>
                <w:szCs w:val="20"/>
              </w:rPr>
              <w:t>humanitarian</w:t>
            </w:r>
            <w:r w:rsidRPr="000E3F12">
              <w:rPr>
                <w:rFonts w:asciiTheme="minorHAnsi" w:hAnsiTheme="minorHAnsi" w:cs="Arial"/>
                <w:szCs w:val="20"/>
              </w:rPr>
              <w:t xml:space="preserve"> aid and development assistance abroad. In addition, HPRS also works to share information </w:t>
            </w:r>
            <w:r w:rsidR="00055E34" w:rsidRPr="000E3F12">
              <w:rPr>
                <w:rFonts w:asciiTheme="minorHAnsi" w:hAnsiTheme="minorHAnsi" w:cs="Arial"/>
                <w:szCs w:val="20"/>
              </w:rPr>
              <w:t>about development assistance</w:t>
            </w:r>
            <w:r w:rsidRPr="000E3F12">
              <w:rPr>
                <w:rFonts w:asciiTheme="minorHAnsi" w:hAnsiTheme="minorHAnsi" w:cs="Arial"/>
                <w:szCs w:val="20"/>
              </w:rPr>
              <w:t xml:space="preserve"> in the Czech </w:t>
            </w:r>
            <w:r w:rsidR="00055E34" w:rsidRPr="000E3F12">
              <w:rPr>
                <w:rFonts w:asciiTheme="minorHAnsi" w:hAnsiTheme="minorHAnsi" w:cs="Arial"/>
                <w:szCs w:val="20"/>
              </w:rPr>
              <w:t>Republic</w:t>
            </w:r>
            <w:r w:rsidRPr="000E3F12">
              <w:rPr>
                <w:rFonts w:asciiTheme="minorHAnsi" w:hAnsiTheme="minorHAnsi" w:cs="Arial"/>
                <w:szCs w:val="20"/>
              </w:rPr>
              <w:t xml:space="preserve"> through Global Development </w:t>
            </w:r>
            <w:r w:rsidR="00055E34" w:rsidRPr="000E3F12">
              <w:rPr>
                <w:rFonts w:asciiTheme="minorHAnsi" w:hAnsiTheme="minorHAnsi" w:cs="Arial"/>
                <w:szCs w:val="20"/>
              </w:rPr>
              <w:t>Education</w:t>
            </w:r>
            <w:r w:rsidRPr="000E3F12">
              <w:rPr>
                <w:rFonts w:asciiTheme="minorHAnsi" w:hAnsiTheme="minorHAnsi" w:cs="Arial"/>
                <w:szCs w:val="20"/>
              </w:rPr>
              <w:t xml:space="preserve">. </w:t>
            </w:r>
          </w:p>
          <w:p w:rsidR="00053582" w:rsidRPr="000E3F12" w:rsidRDefault="00053582" w:rsidP="00A5109D">
            <w:pPr>
              <w:jc w:val="both"/>
              <w:rPr>
                <w:rFonts w:asciiTheme="minorHAnsi" w:hAnsiTheme="minorHAnsi" w:cs="Arial"/>
                <w:szCs w:val="20"/>
              </w:rPr>
            </w:pPr>
          </w:p>
          <w:p w:rsidR="002B1720" w:rsidRPr="000E3F12" w:rsidRDefault="00053582" w:rsidP="00A5109D">
            <w:pPr>
              <w:jc w:val="both"/>
              <w:rPr>
                <w:rFonts w:asciiTheme="minorHAnsi" w:hAnsiTheme="minorHAnsi" w:cs="Arial"/>
                <w:szCs w:val="20"/>
              </w:rPr>
            </w:pPr>
            <w:r w:rsidRPr="000E3F12">
              <w:rPr>
                <w:rFonts w:asciiTheme="minorHAnsi" w:hAnsiTheme="minorHAnsi" w:cs="Arial"/>
                <w:szCs w:val="20"/>
              </w:rPr>
              <w:t>CCR is a respec</w:t>
            </w:r>
            <w:r w:rsidR="00055E34" w:rsidRPr="000E3F12">
              <w:rPr>
                <w:rFonts w:asciiTheme="minorHAnsi" w:hAnsiTheme="minorHAnsi" w:cs="Arial"/>
                <w:szCs w:val="20"/>
              </w:rPr>
              <w:t xml:space="preserve">ted member of the Caritas Internationalis network, and enjoys a strong relationship with global CI partners. </w:t>
            </w:r>
            <w:r w:rsidR="00452868" w:rsidRPr="000E3F12">
              <w:rPr>
                <w:rFonts w:asciiTheme="minorHAnsi" w:hAnsiTheme="minorHAnsi" w:cs="Arial"/>
                <w:szCs w:val="20"/>
              </w:rPr>
              <w:t xml:space="preserve">In line with the vision of Caritas Europa, CCR works in the Czech Republic and aboard to realize a vision of a civilization of love and justice where every human person can flourish and live in peace and dignity as part of one human family. </w:t>
            </w:r>
          </w:p>
          <w:p w:rsidR="002B1720" w:rsidRPr="000E3F12" w:rsidRDefault="002B1720" w:rsidP="005A6AF4">
            <w:pPr>
              <w:spacing w:before="100" w:beforeAutospacing="1" w:after="100" w:afterAutospacing="1"/>
              <w:jc w:val="both"/>
              <w:rPr>
                <w:rFonts w:asciiTheme="minorHAnsi" w:hAnsiTheme="minorHAnsi"/>
                <w:szCs w:val="20"/>
                <w:lang w:eastAsia="cs-CZ"/>
              </w:rPr>
            </w:pPr>
            <w:r w:rsidRPr="000E3F12">
              <w:rPr>
                <w:rFonts w:asciiTheme="minorHAnsi" w:hAnsiTheme="minorHAnsi"/>
                <w:szCs w:val="20"/>
                <w:lang w:eastAsia="cs-CZ"/>
              </w:rPr>
              <w:t>CCR has been active in Moldova since 200</w:t>
            </w:r>
            <w:r w:rsidR="009768A9" w:rsidRPr="000E3F12">
              <w:rPr>
                <w:rFonts w:asciiTheme="minorHAnsi" w:hAnsiTheme="minorHAnsi"/>
                <w:szCs w:val="20"/>
                <w:lang w:eastAsia="cs-CZ"/>
              </w:rPr>
              <w:t>2</w:t>
            </w:r>
            <w:r w:rsidRPr="000E3F12">
              <w:rPr>
                <w:rFonts w:asciiTheme="minorHAnsi" w:hAnsiTheme="minorHAnsi"/>
                <w:szCs w:val="20"/>
                <w:lang w:eastAsia="cs-CZ"/>
              </w:rPr>
              <w:t xml:space="preserve">. We are currently implementing development cooperation projects aimed at health and social issues, support to the development of sustainable small enterprises or on active civic participation in rural areas. </w:t>
            </w:r>
          </w:p>
        </w:tc>
      </w:tr>
    </w:tbl>
    <w:p w:rsidR="00055E34" w:rsidRDefault="00055E34" w:rsidP="000024BF">
      <w:pPr>
        <w:rPr>
          <w:rFonts w:asciiTheme="minorHAnsi" w:hAnsiTheme="minorHAnsi"/>
          <w:sz w:val="22"/>
          <w:szCs w:val="22"/>
        </w:rPr>
      </w:pPr>
    </w:p>
    <w:tbl>
      <w:tblPr>
        <w:tblStyle w:val="Mkatabulky"/>
        <w:tblW w:w="0" w:type="auto"/>
        <w:tblLook w:val="04A0" w:firstRow="1" w:lastRow="0" w:firstColumn="1" w:lastColumn="0" w:noHBand="0" w:noVBand="1"/>
      </w:tblPr>
      <w:tblGrid>
        <w:gridCol w:w="9166"/>
      </w:tblGrid>
      <w:tr w:rsidR="005A6AF4" w:rsidRPr="005A6AF4" w:rsidTr="005A6AF4">
        <w:tc>
          <w:tcPr>
            <w:tcW w:w="9166" w:type="dxa"/>
            <w:shd w:val="clear" w:color="auto" w:fill="D9D9D9" w:themeFill="background1" w:themeFillShade="D9"/>
          </w:tcPr>
          <w:p w:rsidR="005A6AF4" w:rsidRDefault="005A6AF4" w:rsidP="000024BF">
            <w:pPr>
              <w:rPr>
                <w:rFonts w:asciiTheme="minorHAnsi" w:hAnsiTheme="minorHAnsi"/>
                <w:b/>
                <w:bCs/>
                <w:szCs w:val="20"/>
              </w:rPr>
            </w:pPr>
          </w:p>
          <w:p w:rsidR="005A6AF4" w:rsidRDefault="005A6AF4" w:rsidP="000024BF">
            <w:pPr>
              <w:rPr>
                <w:rFonts w:asciiTheme="minorHAnsi" w:hAnsiTheme="minorHAnsi"/>
                <w:b/>
                <w:bCs/>
                <w:szCs w:val="20"/>
              </w:rPr>
            </w:pPr>
            <w:r>
              <w:rPr>
                <w:rFonts w:asciiTheme="minorHAnsi" w:hAnsiTheme="minorHAnsi"/>
                <w:b/>
                <w:bCs/>
                <w:szCs w:val="20"/>
              </w:rPr>
              <w:t xml:space="preserve">III. </w:t>
            </w:r>
            <w:r w:rsidRPr="005A6AF4">
              <w:rPr>
                <w:rFonts w:asciiTheme="minorHAnsi" w:hAnsiTheme="minorHAnsi"/>
                <w:b/>
                <w:bCs/>
                <w:szCs w:val="20"/>
              </w:rPr>
              <w:t>Project Description</w:t>
            </w:r>
          </w:p>
          <w:p w:rsidR="005A6AF4" w:rsidRPr="005A6AF4" w:rsidRDefault="005A6AF4" w:rsidP="000024BF">
            <w:pPr>
              <w:rPr>
                <w:rFonts w:asciiTheme="minorHAnsi" w:hAnsiTheme="minorHAnsi"/>
                <w:b/>
                <w:bCs/>
                <w:szCs w:val="20"/>
              </w:rPr>
            </w:pPr>
          </w:p>
        </w:tc>
      </w:tr>
      <w:tr w:rsidR="005A6AF4" w:rsidTr="005A6AF4">
        <w:tc>
          <w:tcPr>
            <w:tcW w:w="9166" w:type="dxa"/>
          </w:tcPr>
          <w:p w:rsidR="005A6AF4" w:rsidRDefault="005A6AF4" w:rsidP="005A6AF4">
            <w:pPr>
              <w:spacing w:before="100" w:beforeAutospacing="1" w:after="100" w:afterAutospacing="1"/>
              <w:jc w:val="both"/>
              <w:rPr>
                <w:rFonts w:asciiTheme="minorHAnsi" w:hAnsiTheme="minorHAnsi"/>
                <w:szCs w:val="20"/>
                <w:lang w:eastAsia="cs-CZ"/>
              </w:rPr>
            </w:pPr>
            <w:r w:rsidRPr="007C5992">
              <w:rPr>
                <w:rFonts w:asciiTheme="minorHAnsi" w:hAnsiTheme="minorHAnsi"/>
                <w:szCs w:val="20"/>
                <w:lang w:eastAsia="cs-CZ"/>
              </w:rPr>
              <w:t xml:space="preserve">Since October 2014, Caritas Czech Republic with CIC </w:t>
            </w:r>
            <w:proofErr w:type="spellStart"/>
            <w:r w:rsidRPr="007C5992">
              <w:rPr>
                <w:rFonts w:asciiTheme="minorHAnsi" w:hAnsiTheme="minorHAnsi"/>
                <w:szCs w:val="20"/>
                <w:lang w:eastAsia="cs-CZ"/>
              </w:rPr>
              <w:t>Sociopolis</w:t>
            </w:r>
            <w:proofErr w:type="spellEnd"/>
            <w:r w:rsidRPr="007C5992">
              <w:rPr>
                <w:rFonts w:asciiTheme="minorHAnsi" w:hAnsiTheme="minorHAnsi"/>
                <w:szCs w:val="20"/>
                <w:lang w:eastAsia="cs-CZ"/>
              </w:rPr>
              <w:t xml:space="preserve"> has been implementing the project </w:t>
            </w:r>
            <w:r w:rsidRPr="007C5992">
              <w:rPr>
                <w:rFonts w:asciiTheme="minorHAnsi" w:hAnsiTheme="minorHAnsi"/>
                <w:i/>
                <w:szCs w:val="20"/>
                <w:lang w:eastAsia="cs-CZ"/>
              </w:rPr>
              <w:t>Strengthening qualification of persons providing social protection services to children and youth in Moldova</w:t>
            </w:r>
            <w:r w:rsidRPr="007C5992">
              <w:rPr>
                <w:rFonts w:asciiTheme="minorHAnsi" w:hAnsiTheme="minorHAnsi"/>
                <w:szCs w:val="20"/>
                <w:lang w:eastAsia="cs-CZ"/>
              </w:rPr>
              <w:t>.</w:t>
            </w:r>
          </w:p>
          <w:p w:rsidR="005A6AF4" w:rsidRDefault="005A6AF4" w:rsidP="005A6AF4">
            <w:pPr>
              <w:contextualSpacing/>
              <w:jc w:val="both"/>
              <w:rPr>
                <w:rFonts w:asciiTheme="minorHAnsi" w:hAnsiTheme="minorHAnsi"/>
                <w:b/>
                <w:szCs w:val="20"/>
                <w:lang w:eastAsia="cs-CZ"/>
              </w:rPr>
            </w:pPr>
            <w:r w:rsidRPr="007C5992">
              <w:rPr>
                <w:rFonts w:asciiTheme="minorHAnsi" w:hAnsiTheme="minorHAnsi"/>
                <w:szCs w:val="20"/>
                <w:lang w:eastAsia="cs-CZ"/>
              </w:rPr>
              <w:t>In connection with the planned project activities,</w:t>
            </w:r>
            <w:r w:rsidRPr="007C5992">
              <w:rPr>
                <w:rFonts w:asciiTheme="minorHAnsi" w:hAnsiTheme="minorHAnsi"/>
                <w:b/>
                <w:szCs w:val="20"/>
                <w:lang w:eastAsia="cs-CZ"/>
              </w:rPr>
              <w:t xml:space="preserve"> CCR is launching a Request for Proposals for an external </w:t>
            </w:r>
            <w:r w:rsidRPr="007C5992">
              <w:rPr>
                <w:rFonts w:asciiTheme="minorHAnsi" w:hAnsiTheme="minorHAnsi"/>
                <w:b/>
                <w:bCs/>
                <w:szCs w:val="20"/>
                <w:lang w:eastAsia="cs-CZ"/>
              </w:rPr>
              <w:t xml:space="preserve">(inter)national expert in the field of child social protection </w:t>
            </w:r>
            <w:r w:rsidRPr="007C5992">
              <w:rPr>
                <w:rFonts w:asciiTheme="minorHAnsi" w:hAnsiTheme="minorHAnsi"/>
                <w:b/>
                <w:szCs w:val="20"/>
                <w:lang w:eastAsia="cs-CZ"/>
              </w:rPr>
              <w:t xml:space="preserve">in order to assist the project team and experts. </w:t>
            </w:r>
            <w:r w:rsidRPr="007C5992">
              <w:rPr>
                <w:rFonts w:asciiTheme="minorHAnsi" w:hAnsiTheme="minorHAnsi"/>
                <w:szCs w:val="20"/>
                <w:lang w:eastAsia="cs-CZ"/>
              </w:rPr>
              <w:t xml:space="preserve">All information related to the assignment and to the project is included in the </w:t>
            </w:r>
            <w:proofErr w:type="spellStart"/>
            <w:r w:rsidRPr="007C5992">
              <w:rPr>
                <w:rFonts w:asciiTheme="minorHAnsi" w:hAnsiTheme="minorHAnsi"/>
                <w:szCs w:val="20"/>
                <w:lang w:eastAsia="cs-CZ"/>
              </w:rPr>
              <w:t>ToR</w:t>
            </w:r>
            <w:proofErr w:type="spellEnd"/>
            <w:r w:rsidRPr="007C5992">
              <w:rPr>
                <w:rFonts w:asciiTheme="minorHAnsi" w:hAnsiTheme="minorHAnsi"/>
                <w:szCs w:val="20"/>
                <w:lang w:eastAsia="cs-CZ"/>
              </w:rPr>
              <w:t xml:space="preserve"> for external (inter)national expert in the field of child social protection. </w:t>
            </w:r>
            <w:r w:rsidRPr="007C5992">
              <w:rPr>
                <w:rFonts w:asciiTheme="minorHAnsi" w:hAnsiTheme="minorHAnsi"/>
                <w:b/>
                <w:szCs w:val="20"/>
                <w:lang w:eastAsia="cs-CZ"/>
              </w:rPr>
              <w:t xml:space="preserve">The </w:t>
            </w:r>
            <w:proofErr w:type="spellStart"/>
            <w:r w:rsidRPr="007C5992">
              <w:rPr>
                <w:rFonts w:asciiTheme="minorHAnsi" w:hAnsiTheme="minorHAnsi"/>
                <w:b/>
                <w:szCs w:val="20"/>
                <w:lang w:eastAsia="cs-CZ"/>
              </w:rPr>
              <w:t>ToR</w:t>
            </w:r>
            <w:proofErr w:type="spellEnd"/>
            <w:r w:rsidRPr="007C5992">
              <w:rPr>
                <w:rFonts w:asciiTheme="minorHAnsi" w:hAnsiTheme="minorHAnsi"/>
                <w:b/>
                <w:szCs w:val="20"/>
                <w:lang w:eastAsia="cs-CZ"/>
              </w:rPr>
              <w:t xml:space="preserve"> will be provided by e-mail to interested candidates upon request.</w:t>
            </w:r>
          </w:p>
          <w:p w:rsidR="005A6AF4" w:rsidRDefault="005A6AF4" w:rsidP="005A6AF4">
            <w:pPr>
              <w:contextualSpacing/>
              <w:jc w:val="both"/>
              <w:rPr>
                <w:rFonts w:asciiTheme="minorHAnsi" w:hAnsiTheme="minorHAnsi"/>
                <w:b/>
                <w:szCs w:val="20"/>
                <w:lang w:eastAsia="cs-CZ"/>
              </w:rPr>
            </w:pPr>
          </w:p>
          <w:p w:rsidR="005A6AF4" w:rsidRDefault="005A6AF4" w:rsidP="005A6AF4">
            <w:pPr>
              <w:rPr>
                <w:rFonts w:asciiTheme="minorHAnsi" w:hAnsiTheme="minorHAnsi"/>
                <w:sz w:val="22"/>
                <w:szCs w:val="22"/>
              </w:rPr>
            </w:pPr>
            <w:r w:rsidRPr="007C5992">
              <w:rPr>
                <w:rFonts w:asciiTheme="minorHAnsi" w:hAnsiTheme="minorHAnsi"/>
                <w:szCs w:val="20"/>
                <w:lang w:eastAsia="cs-CZ"/>
              </w:rPr>
              <w:t>The objective of the project is to contribute to promoting system of social protection of vulnerable children in Moldova which will have a positive impact on the reform of foster care for children left without parental care in Moldova.</w:t>
            </w:r>
            <w:r>
              <w:rPr>
                <w:rFonts w:asciiTheme="minorHAnsi" w:hAnsiTheme="minorHAnsi"/>
                <w:szCs w:val="20"/>
                <w:lang w:eastAsia="cs-CZ"/>
              </w:rPr>
              <w:t xml:space="preserve"> </w:t>
            </w:r>
            <w:r w:rsidRPr="007C5992">
              <w:rPr>
                <w:rFonts w:asciiTheme="minorHAnsi" w:hAnsiTheme="minorHAnsi"/>
                <w:szCs w:val="20"/>
                <w:lang w:eastAsia="cs-CZ"/>
              </w:rPr>
              <w:t>The project includes elaboration of didactic materials and curricula for initial and continuous trainings of 850 persons working in the field of social protection of children (parent-educators from CCTF, Foster Care Assistants, specialists from community centers, specialists from the Territorial Structures of Social Assistance).</w:t>
            </w:r>
            <w:r>
              <w:rPr>
                <w:rFonts w:asciiTheme="minorHAnsi" w:hAnsiTheme="minorHAnsi"/>
                <w:szCs w:val="20"/>
                <w:lang w:eastAsia="cs-CZ"/>
              </w:rPr>
              <w:t xml:space="preserve"> </w:t>
            </w:r>
            <w:r w:rsidRPr="007C5992">
              <w:rPr>
                <w:rFonts w:asciiTheme="minorHAnsi" w:hAnsiTheme="minorHAnsi"/>
                <w:szCs w:val="20"/>
                <w:lang w:eastAsia="cs-CZ"/>
              </w:rPr>
              <w:t xml:space="preserve">These materials will reflect the results of a large survey on training needs of the above mentioned workers and thus the real needs in the given area. The team of experts from Moldova will follow also </w:t>
            </w:r>
            <w:r w:rsidRPr="007C5992">
              <w:rPr>
                <w:rFonts w:asciiTheme="minorHAnsi" w:hAnsiTheme="minorHAnsi"/>
                <w:szCs w:val="20"/>
                <w:lang w:eastAsia="cs-CZ"/>
              </w:rPr>
              <w:lastRenderedPageBreak/>
              <w:t>international experience and examples of "best p</w:t>
            </w:r>
            <w:r>
              <w:rPr>
                <w:rFonts w:asciiTheme="minorHAnsi" w:hAnsiTheme="minorHAnsi"/>
                <w:szCs w:val="20"/>
                <w:lang w:eastAsia="cs-CZ"/>
              </w:rPr>
              <w:t>ractices" applicable in Moldova.</w:t>
            </w:r>
          </w:p>
        </w:tc>
      </w:tr>
    </w:tbl>
    <w:p w:rsidR="005A6AF4" w:rsidRDefault="005A6AF4" w:rsidP="000024BF">
      <w:pPr>
        <w:rPr>
          <w:rFonts w:asciiTheme="minorHAnsi" w:hAnsiTheme="minorHAnsi"/>
          <w:sz w:val="22"/>
          <w:szCs w:val="22"/>
        </w:rPr>
      </w:pPr>
    </w:p>
    <w:p w:rsidR="005A6AF4" w:rsidRPr="000E3F12" w:rsidRDefault="005A6AF4" w:rsidP="000024BF">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242"/>
      </w:tblGrid>
      <w:tr w:rsidR="00055E34" w:rsidRPr="005A6AF4" w:rsidTr="00DD588D">
        <w:tc>
          <w:tcPr>
            <w:tcW w:w="5000" w:type="pct"/>
            <w:tcBorders>
              <w:top w:val="single" w:sz="4" w:space="0" w:color="auto"/>
            </w:tcBorders>
            <w:shd w:val="clear" w:color="auto" w:fill="E0E0E0"/>
          </w:tcPr>
          <w:p w:rsidR="005A6AF4" w:rsidRPr="005A6AF4" w:rsidRDefault="005A6AF4" w:rsidP="005A6AF4">
            <w:pPr>
              <w:rPr>
                <w:rFonts w:asciiTheme="minorHAnsi" w:hAnsiTheme="minorHAnsi"/>
                <w:b/>
                <w:bCs/>
                <w:szCs w:val="20"/>
              </w:rPr>
            </w:pPr>
          </w:p>
          <w:p w:rsidR="002B1720" w:rsidRPr="005A6AF4" w:rsidRDefault="00055E34" w:rsidP="005A6AF4">
            <w:pPr>
              <w:rPr>
                <w:rFonts w:asciiTheme="minorHAnsi" w:hAnsiTheme="minorHAnsi"/>
                <w:b/>
                <w:szCs w:val="20"/>
                <w:lang w:eastAsia="cs-CZ"/>
              </w:rPr>
            </w:pPr>
            <w:r w:rsidRPr="005A6AF4">
              <w:rPr>
                <w:rFonts w:asciiTheme="minorHAnsi" w:hAnsiTheme="minorHAnsi"/>
                <w:b/>
                <w:bCs/>
                <w:szCs w:val="20"/>
              </w:rPr>
              <w:t>I</w:t>
            </w:r>
            <w:r w:rsidR="005A6AF4" w:rsidRPr="005A6AF4">
              <w:rPr>
                <w:rFonts w:asciiTheme="minorHAnsi" w:hAnsiTheme="minorHAnsi"/>
                <w:b/>
                <w:bCs/>
                <w:szCs w:val="20"/>
              </w:rPr>
              <w:t>V. Responsibilities</w:t>
            </w:r>
          </w:p>
          <w:p w:rsidR="005A6AF4" w:rsidRPr="005A6AF4" w:rsidRDefault="005A6AF4" w:rsidP="005A6AF4">
            <w:pPr>
              <w:rPr>
                <w:rFonts w:asciiTheme="minorHAnsi" w:hAnsiTheme="minorHAnsi"/>
                <w:szCs w:val="20"/>
                <w:lang w:eastAsia="cs-CZ"/>
              </w:rPr>
            </w:pPr>
          </w:p>
        </w:tc>
      </w:tr>
    </w:tbl>
    <w:tbl>
      <w:tblPr>
        <w:tblStyle w:val="Mkatabulky"/>
        <w:tblW w:w="5000" w:type="pct"/>
        <w:tblLook w:val="04A0" w:firstRow="1" w:lastRow="0" w:firstColumn="1" w:lastColumn="0" w:noHBand="0" w:noVBand="1"/>
      </w:tblPr>
      <w:tblGrid>
        <w:gridCol w:w="9242"/>
      </w:tblGrid>
      <w:tr w:rsidR="006243E3" w:rsidRPr="000E3F12" w:rsidTr="006243E3">
        <w:trPr>
          <w:trHeight w:val="5990"/>
        </w:trPr>
        <w:tc>
          <w:tcPr>
            <w:tcW w:w="5000" w:type="pct"/>
          </w:tcPr>
          <w:p w:rsidR="006243E3" w:rsidRPr="006243E3" w:rsidRDefault="006243E3" w:rsidP="006243E3">
            <w:pPr>
              <w:rPr>
                <w:rFonts w:asciiTheme="minorHAnsi" w:hAnsiTheme="minorHAnsi"/>
              </w:rPr>
            </w:pPr>
            <w:r w:rsidRPr="006243E3">
              <w:rPr>
                <w:rFonts w:asciiTheme="minorHAnsi" w:hAnsiTheme="minorHAnsi"/>
              </w:rPr>
              <w:t>The contractor will perform the tasks of specialized advisor (International expert in the field of child welfare and protection), being hired for provision of consultations to the project´s experts team, in order to bring his expertise and support to the project experts and share with them the best international practices in the area of development of efficient, child focused and child friendly educational/caring skills of professionals from child protection services from Moldova, in order to better meet children’s specific and individual needs related to their psycho-emotional, relational, intellectual and physical development.</w:t>
            </w:r>
          </w:p>
          <w:p w:rsidR="006243E3" w:rsidRPr="006243E3" w:rsidRDefault="006243E3" w:rsidP="006243E3">
            <w:pPr>
              <w:rPr>
                <w:rFonts w:asciiTheme="minorHAnsi" w:hAnsiTheme="minorHAnsi"/>
              </w:rPr>
            </w:pPr>
          </w:p>
          <w:p w:rsidR="006243E3" w:rsidRPr="006243E3" w:rsidRDefault="006243E3" w:rsidP="006243E3">
            <w:pPr>
              <w:rPr>
                <w:rFonts w:asciiTheme="minorHAnsi" w:hAnsiTheme="minorHAnsi"/>
              </w:rPr>
            </w:pPr>
            <w:r w:rsidRPr="006243E3">
              <w:rPr>
                <w:rFonts w:asciiTheme="minorHAnsi" w:hAnsiTheme="minorHAnsi"/>
              </w:rPr>
              <w:t>The international expert will be selected by the project team in collaboration with MLSPF. He/she will work closely with representatives of organizations Caritas Czech Republic and SOCIOPOLIS, as with the appointed representatives of MLSPF.</w:t>
            </w:r>
          </w:p>
          <w:p w:rsidR="006243E3" w:rsidRPr="006243E3" w:rsidRDefault="006243E3" w:rsidP="006243E3">
            <w:pPr>
              <w:rPr>
                <w:rFonts w:asciiTheme="minorHAnsi" w:hAnsiTheme="minorHAnsi"/>
              </w:rPr>
            </w:pPr>
          </w:p>
          <w:p w:rsidR="006243E3" w:rsidRPr="006243E3" w:rsidRDefault="006243E3" w:rsidP="006243E3">
            <w:pPr>
              <w:rPr>
                <w:rFonts w:asciiTheme="minorHAnsi" w:hAnsiTheme="minorHAnsi"/>
              </w:rPr>
            </w:pPr>
            <w:r w:rsidRPr="006243E3">
              <w:rPr>
                <w:rFonts w:asciiTheme="minorHAnsi" w:hAnsiTheme="minorHAnsi"/>
              </w:rPr>
              <w:t xml:space="preserve">The international expert will assist the local projects </w:t>
            </w:r>
            <w:proofErr w:type="gramStart"/>
            <w:r w:rsidRPr="006243E3">
              <w:rPr>
                <w:rFonts w:asciiTheme="minorHAnsi" w:hAnsiTheme="minorHAnsi"/>
              </w:rPr>
              <w:t>experts</w:t>
            </w:r>
            <w:proofErr w:type="gramEnd"/>
            <w:r w:rsidRPr="006243E3">
              <w:rPr>
                <w:rFonts w:asciiTheme="minorHAnsi" w:hAnsiTheme="minorHAnsi"/>
              </w:rPr>
              <w:t xml:space="preserve"> team during the process of training needs identification, planning and development of training materials, training methods and approach. </w:t>
            </w:r>
          </w:p>
          <w:p w:rsidR="006243E3" w:rsidRPr="006243E3" w:rsidRDefault="006243E3" w:rsidP="006243E3">
            <w:pPr>
              <w:rPr>
                <w:rFonts w:asciiTheme="minorHAnsi" w:hAnsiTheme="minorHAnsi"/>
              </w:rPr>
            </w:pPr>
            <w:r w:rsidRPr="006243E3">
              <w:rPr>
                <w:rFonts w:asciiTheme="minorHAnsi" w:hAnsiTheme="minorHAnsi"/>
              </w:rPr>
              <w:t xml:space="preserve">The international expert will undertake two visits to Moldova. During the first visit lasting 7 days, the expert will aim to assess the local situation, understanding the development issues foster services in Moldova is facing. The international expert will meet with: representatives of MLSPF, representatives of local structures responsible for development/monitoring of foster care/day care/temporary community placement services and experts in the area of child protection. During the second visit lasting 3 days, the international expert will participate in the final conference of the project. </w:t>
            </w:r>
          </w:p>
          <w:p w:rsidR="006243E3" w:rsidRPr="000E3F12" w:rsidRDefault="006243E3" w:rsidP="006243E3">
            <w:pPr>
              <w:rPr>
                <w:rFonts w:asciiTheme="minorHAnsi" w:hAnsiTheme="minorHAnsi"/>
              </w:rPr>
            </w:pPr>
            <w:r w:rsidRPr="006243E3">
              <w:rPr>
                <w:rFonts w:asciiTheme="minorHAnsi" w:hAnsiTheme="minorHAnsi"/>
              </w:rPr>
              <w:t xml:space="preserve">There is proposed to be elaborated one version of training materials for both trainers and trainees. However for the trainers there will be included in the training material a </w:t>
            </w:r>
            <w:proofErr w:type="spellStart"/>
            <w:r w:rsidRPr="006243E3">
              <w:rPr>
                <w:rFonts w:asciiTheme="minorHAnsi" w:hAnsiTheme="minorHAnsi"/>
              </w:rPr>
              <w:t>GuideBook</w:t>
            </w:r>
            <w:proofErr w:type="spellEnd"/>
            <w:r w:rsidRPr="006243E3">
              <w:rPr>
                <w:rFonts w:asciiTheme="minorHAnsi" w:hAnsiTheme="minorHAnsi"/>
              </w:rPr>
              <w:t xml:space="preserve"> that will have a different approach (based on how to teach/train) including specifics and instructions on: what competences/ knowledge/ skills the trainees need to gain/improve at the end of the course, training methods and tools, evaluation modules etc.</w:t>
            </w:r>
          </w:p>
        </w:tc>
      </w:tr>
    </w:tbl>
    <w:p w:rsidR="00383F36" w:rsidRPr="000E3F12" w:rsidRDefault="00383F36" w:rsidP="000024BF">
      <w:pPr>
        <w:rPr>
          <w:rFonts w:asciiTheme="minorHAnsi" w:hAnsiTheme="minorHAnsi"/>
          <w:sz w:val="22"/>
          <w:szCs w:val="22"/>
        </w:rPr>
      </w:pPr>
    </w:p>
    <w:p w:rsidR="005A7291" w:rsidRPr="000E3F12" w:rsidRDefault="005A7291">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3042"/>
        <w:gridCol w:w="6200"/>
      </w:tblGrid>
      <w:tr w:rsidR="001B2C46" w:rsidRPr="005A6AF4" w:rsidTr="00DD588D">
        <w:trPr>
          <w:trHeight w:val="593"/>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tcPr>
          <w:p w:rsidR="001B2C46" w:rsidRPr="005A6AF4" w:rsidRDefault="001B2C46">
            <w:pPr>
              <w:spacing w:line="276" w:lineRule="auto"/>
              <w:rPr>
                <w:rFonts w:asciiTheme="minorHAnsi" w:hAnsiTheme="minorHAnsi"/>
                <w:b/>
                <w:bCs/>
                <w:szCs w:val="20"/>
              </w:rPr>
            </w:pPr>
          </w:p>
          <w:p w:rsidR="001B2C46" w:rsidRPr="005A6AF4" w:rsidRDefault="001B2C46">
            <w:pPr>
              <w:spacing w:line="276" w:lineRule="auto"/>
              <w:rPr>
                <w:rFonts w:asciiTheme="minorHAnsi" w:hAnsiTheme="minorHAnsi"/>
                <w:b/>
                <w:bCs/>
                <w:szCs w:val="20"/>
              </w:rPr>
            </w:pPr>
            <w:r w:rsidRPr="005A6AF4">
              <w:rPr>
                <w:rFonts w:asciiTheme="minorHAnsi" w:hAnsiTheme="minorHAnsi"/>
                <w:b/>
                <w:bCs/>
                <w:szCs w:val="20"/>
              </w:rPr>
              <w:t>V. Recruitment Qualifications</w:t>
            </w:r>
          </w:p>
          <w:p w:rsidR="001B2C46" w:rsidRPr="005A6AF4" w:rsidRDefault="001B2C46">
            <w:pPr>
              <w:spacing w:line="276" w:lineRule="auto"/>
              <w:rPr>
                <w:rFonts w:asciiTheme="minorHAnsi" w:hAnsiTheme="minorHAnsi"/>
                <w:b/>
                <w:bCs/>
                <w:szCs w:val="20"/>
              </w:rPr>
            </w:pPr>
          </w:p>
        </w:tc>
      </w:tr>
      <w:tr w:rsidR="001B2C46" w:rsidRPr="005A6AF4" w:rsidTr="0094157C">
        <w:trPr>
          <w:trHeight w:val="230"/>
        </w:trPr>
        <w:tc>
          <w:tcPr>
            <w:tcW w:w="1646" w:type="pct"/>
            <w:tcBorders>
              <w:top w:val="single" w:sz="4" w:space="0" w:color="auto"/>
              <w:left w:val="single" w:sz="4" w:space="0" w:color="auto"/>
              <w:bottom w:val="single" w:sz="4" w:space="0" w:color="auto"/>
              <w:right w:val="single" w:sz="4" w:space="0" w:color="auto"/>
            </w:tcBorders>
            <w:shd w:val="clear" w:color="auto" w:fill="auto"/>
          </w:tcPr>
          <w:p w:rsidR="001B2C46" w:rsidRPr="005A6AF4" w:rsidRDefault="001B2C46" w:rsidP="0094157C">
            <w:pPr>
              <w:spacing w:line="276" w:lineRule="auto"/>
              <w:rPr>
                <w:rFonts w:asciiTheme="minorHAnsi" w:hAnsiTheme="minorHAnsi"/>
                <w:szCs w:val="20"/>
              </w:rPr>
            </w:pPr>
            <w:r w:rsidRPr="005A6AF4">
              <w:rPr>
                <w:rFonts w:asciiTheme="minorHAnsi" w:hAnsiTheme="minorHAnsi"/>
                <w:szCs w:val="20"/>
              </w:rPr>
              <w:t>Education:</w:t>
            </w:r>
          </w:p>
        </w:tc>
        <w:tc>
          <w:tcPr>
            <w:tcW w:w="3354" w:type="pct"/>
            <w:tcBorders>
              <w:top w:val="single" w:sz="4" w:space="0" w:color="auto"/>
              <w:left w:val="single" w:sz="4" w:space="0" w:color="auto"/>
              <w:bottom w:val="single" w:sz="4" w:space="0" w:color="auto"/>
              <w:right w:val="single" w:sz="4" w:space="0" w:color="auto"/>
            </w:tcBorders>
            <w:shd w:val="clear" w:color="auto" w:fill="auto"/>
          </w:tcPr>
          <w:p w:rsidR="001B2C46" w:rsidRPr="005A6AF4" w:rsidRDefault="0094157C" w:rsidP="0094157C">
            <w:pPr>
              <w:numPr>
                <w:ilvl w:val="0"/>
                <w:numId w:val="44"/>
              </w:numPr>
              <w:spacing w:line="276" w:lineRule="auto"/>
              <w:rPr>
                <w:rFonts w:asciiTheme="minorHAnsi" w:hAnsiTheme="minorHAnsi" w:cs="Arial"/>
                <w:szCs w:val="20"/>
              </w:rPr>
            </w:pPr>
            <w:r w:rsidRPr="005A6AF4">
              <w:rPr>
                <w:rFonts w:asciiTheme="minorHAnsi" w:hAnsiTheme="minorHAnsi" w:cs="Arial"/>
                <w:szCs w:val="20"/>
              </w:rPr>
              <w:t>Hold an MA/university degree in the field of psychology, psycho-pedagogy  (PhD degree will be a strong asset)</w:t>
            </w:r>
          </w:p>
        </w:tc>
      </w:tr>
      <w:tr w:rsidR="001B2C46" w:rsidRPr="005A6AF4" w:rsidTr="0094157C">
        <w:trPr>
          <w:trHeight w:val="230"/>
        </w:trPr>
        <w:tc>
          <w:tcPr>
            <w:tcW w:w="1646" w:type="pct"/>
            <w:tcBorders>
              <w:top w:val="single" w:sz="4" w:space="0" w:color="auto"/>
              <w:left w:val="single" w:sz="4" w:space="0" w:color="auto"/>
              <w:bottom w:val="single" w:sz="4" w:space="0" w:color="auto"/>
              <w:right w:val="single" w:sz="4" w:space="0" w:color="auto"/>
            </w:tcBorders>
            <w:shd w:val="clear" w:color="auto" w:fill="auto"/>
          </w:tcPr>
          <w:p w:rsidR="001B2C46" w:rsidRPr="005A6AF4" w:rsidRDefault="001B2C46" w:rsidP="0094157C">
            <w:pPr>
              <w:spacing w:line="276" w:lineRule="auto"/>
              <w:rPr>
                <w:rFonts w:asciiTheme="minorHAnsi" w:hAnsiTheme="minorHAnsi" w:cs="Arial"/>
                <w:szCs w:val="20"/>
              </w:rPr>
            </w:pPr>
            <w:r w:rsidRPr="005A6AF4">
              <w:rPr>
                <w:rFonts w:asciiTheme="minorHAnsi" w:hAnsiTheme="minorHAnsi" w:cs="Arial"/>
                <w:szCs w:val="20"/>
              </w:rPr>
              <w:t>Experience:</w:t>
            </w:r>
          </w:p>
        </w:tc>
        <w:tc>
          <w:tcPr>
            <w:tcW w:w="3354" w:type="pct"/>
            <w:tcBorders>
              <w:top w:val="single" w:sz="4" w:space="0" w:color="auto"/>
              <w:left w:val="single" w:sz="4" w:space="0" w:color="auto"/>
              <w:bottom w:val="single" w:sz="4" w:space="0" w:color="auto"/>
              <w:right w:val="single" w:sz="4" w:space="0" w:color="auto"/>
            </w:tcBorders>
            <w:shd w:val="clear" w:color="auto" w:fill="auto"/>
            <w:hideMark/>
          </w:tcPr>
          <w:p w:rsidR="0094157C" w:rsidRPr="005A6AF4" w:rsidRDefault="0094157C" w:rsidP="0094157C">
            <w:pPr>
              <w:pStyle w:val="Odstavecseseznamem"/>
              <w:numPr>
                <w:ilvl w:val="0"/>
                <w:numId w:val="44"/>
              </w:numPr>
              <w:jc w:val="both"/>
              <w:rPr>
                <w:rFonts w:asciiTheme="minorHAnsi" w:hAnsiTheme="minorHAnsi"/>
                <w:szCs w:val="20"/>
                <w:lang w:eastAsia="cs-CZ"/>
              </w:rPr>
            </w:pPr>
            <w:r w:rsidRPr="005A6AF4">
              <w:rPr>
                <w:rFonts w:asciiTheme="minorHAnsi" w:hAnsiTheme="minorHAnsi"/>
                <w:szCs w:val="20"/>
                <w:lang w:eastAsia="cs-CZ"/>
              </w:rPr>
              <w:t>Minimum of 7 years of relevant professional experience in the area of child care and protection</w:t>
            </w:r>
          </w:p>
          <w:p w:rsidR="0094157C" w:rsidRPr="005A6AF4" w:rsidRDefault="0094157C" w:rsidP="0094157C">
            <w:pPr>
              <w:pStyle w:val="Odstavecseseznamem"/>
              <w:numPr>
                <w:ilvl w:val="0"/>
                <w:numId w:val="44"/>
              </w:numPr>
              <w:jc w:val="both"/>
              <w:rPr>
                <w:rFonts w:asciiTheme="minorHAnsi" w:hAnsiTheme="minorHAnsi"/>
                <w:szCs w:val="20"/>
                <w:lang w:eastAsia="cs-CZ"/>
              </w:rPr>
            </w:pPr>
            <w:r w:rsidRPr="005A6AF4">
              <w:rPr>
                <w:rFonts w:asciiTheme="minorHAnsi" w:hAnsiTheme="minorHAnsi"/>
                <w:szCs w:val="20"/>
                <w:lang w:eastAsia="cs-CZ"/>
              </w:rPr>
              <w:t>Proven experience in quantitative and qualitative research in the area of child development care and protection</w:t>
            </w:r>
          </w:p>
          <w:p w:rsidR="001B2C46" w:rsidRPr="005A6AF4" w:rsidRDefault="0094157C" w:rsidP="0094157C">
            <w:pPr>
              <w:pStyle w:val="Odstavecseseznamem"/>
              <w:numPr>
                <w:ilvl w:val="0"/>
                <w:numId w:val="44"/>
              </w:numPr>
              <w:jc w:val="both"/>
              <w:rPr>
                <w:rFonts w:asciiTheme="minorHAnsi" w:hAnsiTheme="minorHAnsi"/>
                <w:szCs w:val="20"/>
                <w:lang w:eastAsia="cs-CZ"/>
              </w:rPr>
            </w:pPr>
            <w:r w:rsidRPr="005A6AF4">
              <w:rPr>
                <w:rFonts w:asciiTheme="minorHAnsi" w:hAnsiTheme="minorHAnsi"/>
                <w:szCs w:val="20"/>
                <w:lang w:eastAsia="cs-CZ"/>
              </w:rPr>
              <w:t>Demonstrated experience in the CEE/CIS region is a strong asset</w:t>
            </w:r>
          </w:p>
        </w:tc>
      </w:tr>
      <w:tr w:rsidR="001B2C46" w:rsidRPr="005A6AF4" w:rsidTr="0094157C">
        <w:trPr>
          <w:trHeight w:val="230"/>
        </w:trPr>
        <w:tc>
          <w:tcPr>
            <w:tcW w:w="1646" w:type="pct"/>
            <w:tcBorders>
              <w:top w:val="single" w:sz="4" w:space="0" w:color="auto"/>
              <w:left w:val="single" w:sz="4" w:space="0" w:color="auto"/>
              <w:bottom w:val="single" w:sz="4" w:space="0" w:color="auto"/>
              <w:right w:val="single" w:sz="4" w:space="0" w:color="auto"/>
            </w:tcBorders>
            <w:shd w:val="clear" w:color="auto" w:fill="auto"/>
            <w:hideMark/>
          </w:tcPr>
          <w:p w:rsidR="001B2C46" w:rsidRPr="005A6AF4" w:rsidRDefault="001B2C46" w:rsidP="0094157C">
            <w:pPr>
              <w:spacing w:line="276" w:lineRule="auto"/>
              <w:rPr>
                <w:rFonts w:asciiTheme="minorHAnsi" w:hAnsiTheme="minorHAnsi"/>
                <w:szCs w:val="20"/>
              </w:rPr>
            </w:pPr>
            <w:r w:rsidRPr="005A6AF4">
              <w:rPr>
                <w:rFonts w:asciiTheme="minorHAnsi" w:hAnsiTheme="minorHAnsi"/>
                <w:szCs w:val="20"/>
              </w:rPr>
              <w:t xml:space="preserve">Qualifications: </w:t>
            </w:r>
          </w:p>
        </w:tc>
        <w:tc>
          <w:tcPr>
            <w:tcW w:w="3354" w:type="pct"/>
            <w:tcBorders>
              <w:top w:val="single" w:sz="4" w:space="0" w:color="auto"/>
              <w:left w:val="single" w:sz="4" w:space="0" w:color="auto"/>
              <w:bottom w:val="single" w:sz="4" w:space="0" w:color="auto"/>
              <w:right w:val="single" w:sz="4" w:space="0" w:color="auto"/>
            </w:tcBorders>
            <w:shd w:val="clear" w:color="auto" w:fill="auto"/>
            <w:hideMark/>
          </w:tcPr>
          <w:p w:rsidR="0094157C" w:rsidRPr="005A6AF4" w:rsidRDefault="0094157C" w:rsidP="0094157C">
            <w:pPr>
              <w:pStyle w:val="Odstavecseseznamem"/>
              <w:numPr>
                <w:ilvl w:val="0"/>
                <w:numId w:val="44"/>
              </w:numPr>
              <w:jc w:val="both"/>
              <w:rPr>
                <w:rFonts w:asciiTheme="minorHAnsi" w:hAnsiTheme="minorHAnsi"/>
                <w:szCs w:val="20"/>
                <w:lang w:eastAsia="cs-CZ"/>
              </w:rPr>
            </w:pPr>
            <w:r w:rsidRPr="005A6AF4">
              <w:rPr>
                <w:rFonts w:asciiTheme="minorHAnsi" w:hAnsiTheme="minorHAnsi"/>
                <w:szCs w:val="20"/>
                <w:lang w:eastAsia="cs-CZ"/>
              </w:rPr>
              <w:t xml:space="preserve">Proven up-to-date knowledge of international child rights standards and practices (United Nations and European standards) </w:t>
            </w:r>
          </w:p>
          <w:p w:rsidR="0094157C" w:rsidRPr="005A6AF4" w:rsidRDefault="0094157C" w:rsidP="0094157C">
            <w:pPr>
              <w:pStyle w:val="Odstavecseseznamem"/>
              <w:numPr>
                <w:ilvl w:val="0"/>
                <w:numId w:val="44"/>
              </w:numPr>
              <w:jc w:val="both"/>
              <w:rPr>
                <w:rFonts w:asciiTheme="minorHAnsi" w:hAnsiTheme="minorHAnsi"/>
                <w:szCs w:val="20"/>
                <w:lang w:eastAsia="cs-CZ"/>
              </w:rPr>
            </w:pPr>
            <w:r w:rsidRPr="005A6AF4">
              <w:rPr>
                <w:rFonts w:asciiTheme="minorHAnsi" w:hAnsiTheme="minorHAnsi"/>
                <w:szCs w:val="20"/>
                <w:lang w:eastAsia="cs-CZ"/>
              </w:rPr>
              <w:t xml:space="preserve">Expertise/authoring/coauthoring in development of training methodologies and support materials in the area of child psycho-emotional development for foster care/child protection professionals </w:t>
            </w:r>
          </w:p>
          <w:p w:rsidR="0094157C" w:rsidRPr="005A6AF4" w:rsidRDefault="0094157C" w:rsidP="0094157C">
            <w:pPr>
              <w:pStyle w:val="Odstavecseseznamem"/>
              <w:numPr>
                <w:ilvl w:val="0"/>
                <w:numId w:val="44"/>
              </w:numPr>
              <w:jc w:val="both"/>
              <w:rPr>
                <w:rFonts w:asciiTheme="minorHAnsi" w:hAnsiTheme="minorHAnsi"/>
                <w:szCs w:val="20"/>
                <w:lang w:eastAsia="cs-CZ"/>
              </w:rPr>
            </w:pPr>
            <w:r w:rsidRPr="005A6AF4">
              <w:rPr>
                <w:rFonts w:asciiTheme="minorHAnsi" w:hAnsiTheme="minorHAnsi"/>
                <w:szCs w:val="20"/>
                <w:lang w:eastAsia="cs-CZ"/>
              </w:rPr>
              <w:t>Good inter-personal and negotiation skills</w:t>
            </w:r>
          </w:p>
          <w:p w:rsidR="00A90DF2" w:rsidRPr="005A6AF4" w:rsidRDefault="0094157C" w:rsidP="0094157C">
            <w:pPr>
              <w:pStyle w:val="Odstavecseseznamem"/>
              <w:numPr>
                <w:ilvl w:val="0"/>
                <w:numId w:val="44"/>
              </w:numPr>
              <w:jc w:val="both"/>
              <w:rPr>
                <w:rFonts w:asciiTheme="minorHAnsi" w:hAnsiTheme="minorHAnsi"/>
                <w:szCs w:val="20"/>
              </w:rPr>
            </w:pPr>
            <w:r w:rsidRPr="005A6AF4">
              <w:rPr>
                <w:rFonts w:asciiTheme="minorHAnsi" w:hAnsiTheme="minorHAnsi"/>
                <w:szCs w:val="20"/>
                <w:lang w:eastAsia="cs-CZ"/>
              </w:rPr>
              <w:t>Ability to work in a multi-cultural environment</w:t>
            </w:r>
          </w:p>
        </w:tc>
      </w:tr>
      <w:tr w:rsidR="001B2C46" w:rsidRPr="005A6AF4" w:rsidTr="0094157C">
        <w:trPr>
          <w:trHeight w:val="230"/>
        </w:trPr>
        <w:tc>
          <w:tcPr>
            <w:tcW w:w="1646" w:type="pct"/>
            <w:tcBorders>
              <w:top w:val="single" w:sz="4" w:space="0" w:color="auto"/>
              <w:left w:val="single" w:sz="4" w:space="0" w:color="auto"/>
              <w:bottom w:val="single" w:sz="4" w:space="0" w:color="auto"/>
              <w:right w:val="single" w:sz="4" w:space="0" w:color="auto"/>
            </w:tcBorders>
            <w:shd w:val="clear" w:color="auto" w:fill="auto"/>
          </w:tcPr>
          <w:p w:rsidR="001B2C46" w:rsidRPr="005A6AF4" w:rsidRDefault="001B2C46" w:rsidP="0094157C">
            <w:pPr>
              <w:spacing w:line="276" w:lineRule="auto"/>
              <w:rPr>
                <w:rFonts w:asciiTheme="minorHAnsi" w:hAnsiTheme="minorHAnsi"/>
                <w:szCs w:val="20"/>
              </w:rPr>
            </w:pPr>
            <w:r w:rsidRPr="005A6AF4">
              <w:rPr>
                <w:rFonts w:asciiTheme="minorHAnsi" w:hAnsiTheme="minorHAnsi"/>
                <w:szCs w:val="20"/>
              </w:rPr>
              <w:t>Language Requirements:</w:t>
            </w:r>
          </w:p>
        </w:tc>
        <w:tc>
          <w:tcPr>
            <w:tcW w:w="3354" w:type="pct"/>
            <w:tcBorders>
              <w:top w:val="single" w:sz="4" w:space="0" w:color="auto"/>
              <w:left w:val="single" w:sz="4" w:space="0" w:color="auto"/>
              <w:bottom w:val="single" w:sz="4" w:space="0" w:color="auto"/>
              <w:right w:val="single" w:sz="4" w:space="0" w:color="auto"/>
            </w:tcBorders>
            <w:shd w:val="clear" w:color="auto" w:fill="auto"/>
            <w:hideMark/>
          </w:tcPr>
          <w:p w:rsidR="0094157C" w:rsidRPr="005A6AF4" w:rsidRDefault="0094157C" w:rsidP="0094157C">
            <w:pPr>
              <w:pStyle w:val="Odstavecseseznamem"/>
              <w:numPr>
                <w:ilvl w:val="0"/>
                <w:numId w:val="44"/>
              </w:numPr>
              <w:jc w:val="both"/>
              <w:rPr>
                <w:rFonts w:asciiTheme="minorHAnsi" w:hAnsiTheme="minorHAnsi"/>
                <w:szCs w:val="20"/>
                <w:lang w:eastAsia="cs-CZ"/>
              </w:rPr>
            </w:pPr>
            <w:r w:rsidRPr="005A6AF4">
              <w:rPr>
                <w:rFonts w:asciiTheme="minorHAnsi" w:hAnsiTheme="minorHAnsi"/>
                <w:szCs w:val="20"/>
                <w:lang w:eastAsia="cs-CZ"/>
              </w:rPr>
              <w:t>Excellent command of English, both oral and written</w:t>
            </w:r>
          </w:p>
          <w:p w:rsidR="00F5450D" w:rsidRPr="005A6AF4" w:rsidRDefault="0094157C" w:rsidP="0094157C">
            <w:pPr>
              <w:pStyle w:val="Odstavecseseznamem"/>
              <w:numPr>
                <w:ilvl w:val="0"/>
                <w:numId w:val="44"/>
              </w:numPr>
              <w:jc w:val="both"/>
              <w:rPr>
                <w:rFonts w:asciiTheme="minorHAnsi" w:hAnsiTheme="minorHAnsi"/>
                <w:szCs w:val="20"/>
                <w:lang w:eastAsia="cs-CZ"/>
              </w:rPr>
            </w:pPr>
            <w:r w:rsidRPr="005A6AF4">
              <w:rPr>
                <w:rFonts w:asciiTheme="minorHAnsi" w:hAnsiTheme="minorHAnsi"/>
                <w:szCs w:val="20"/>
                <w:lang w:eastAsia="cs-CZ"/>
              </w:rPr>
              <w:t>Working command of Romanian and/or Russian will be a strong asset</w:t>
            </w:r>
          </w:p>
        </w:tc>
      </w:tr>
    </w:tbl>
    <w:p w:rsidR="00383F36" w:rsidRDefault="00383F36">
      <w:pPr>
        <w:rPr>
          <w:rFonts w:asciiTheme="minorHAnsi" w:hAnsiTheme="minorHAnsi"/>
          <w:sz w:val="22"/>
          <w:szCs w:val="22"/>
        </w:rPr>
      </w:pPr>
    </w:p>
    <w:p w:rsidR="0094157C" w:rsidRPr="000E3F12" w:rsidRDefault="0094157C">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9242"/>
      </w:tblGrid>
      <w:tr w:rsidR="0094157C" w:rsidRPr="005A6AF4" w:rsidTr="00CE441F">
        <w:trPr>
          <w:trHeight w:val="906"/>
        </w:trPr>
        <w:tc>
          <w:tcPr>
            <w:tcW w:w="5000" w:type="pct"/>
            <w:tcBorders>
              <w:top w:val="single" w:sz="4" w:space="0" w:color="auto"/>
              <w:left w:val="single" w:sz="4" w:space="0" w:color="auto"/>
              <w:right w:val="single" w:sz="4" w:space="0" w:color="auto"/>
            </w:tcBorders>
            <w:shd w:val="clear" w:color="auto" w:fill="D9D9D9" w:themeFill="background1" w:themeFillShade="D9"/>
          </w:tcPr>
          <w:p w:rsidR="0094157C" w:rsidRPr="005A6AF4" w:rsidRDefault="0094157C" w:rsidP="00CE441F">
            <w:pPr>
              <w:rPr>
                <w:rFonts w:asciiTheme="minorHAnsi" w:hAnsiTheme="minorHAnsi"/>
                <w:b/>
                <w:bCs/>
                <w:szCs w:val="20"/>
              </w:rPr>
            </w:pPr>
          </w:p>
          <w:p w:rsidR="0094157C" w:rsidRPr="005A6AF4" w:rsidRDefault="0094157C" w:rsidP="00CE441F">
            <w:pPr>
              <w:rPr>
                <w:rFonts w:asciiTheme="minorHAnsi" w:hAnsiTheme="minorHAnsi"/>
                <w:b/>
                <w:szCs w:val="20"/>
              </w:rPr>
            </w:pPr>
            <w:r w:rsidRPr="005A6AF4">
              <w:rPr>
                <w:rFonts w:asciiTheme="minorHAnsi" w:hAnsiTheme="minorHAnsi"/>
                <w:b/>
                <w:bCs/>
                <w:szCs w:val="20"/>
              </w:rPr>
              <w:t>V</w:t>
            </w:r>
            <w:r w:rsidR="005A6AF4" w:rsidRPr="005A6AF4">
              <w:rPr>
                <w:rFonts w:asciiTheme="minorHAnsi" w:hAnsiTheme="minorHAnsi"/>
                <w:b/>
                <w:bCs/>
                <w:szCs w:val="20"/>
              </w:rPr>
              <w:t>I</w:t>
            </w:r>
            <w:r w:rsidRPr="005A6AF4">
              <w:rPr>
                <w:rFonts w:asciiTheme="minorHAnsi" w:hAnsiTheme="minorHAnsi"/>
                <w:b/>
                <w:bCs/>
                <w:szCs w:val="20"/>
              </w:rPr>
              <w:t xml:space="preserve">. </w:t>
            </w:r>
            <w:r w:rsidRPr="005A6AF4">
              <w:rPr>
                <w:rFonts w:asciiTheme="minorHAnsi" w:hAnsiTheme="minorHAnsi"/>
                <w:b/>
                <w:szCs w:val="20"/>
              </w:rPr>
              <w:t>Expert will be provided with</w:t>
            </w:r>
          </w:p>
          <w:p w:rsidR="0094157C" w:rsidRPr="005A6AF4" w:rsidRDefault="0094157C" w:rsidP="00CE441F">
            <w:pPr>
              <w:rPr>
                <w:rFonts w:asciiTheme="minorHAnsi" w:hAnsiTheme="minorHAnsi"/>
                <w:szCs w:val="20"/>
              </w:rPr>
            </w:pPr>
          </w:p>
        </w:tc>
      </w:tr>
      <w:tr w:rsidR="0094157C" w:rsidRPr="005A6AF4" w:rsidTr="00CE441F">
        <w:trPr>
          <w:trHeight w:val="230"/>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4157C" w:rsidRPr="005A6AF4" w:rsidRDefault="0094157C" w:rsidP="0094157C">
            <w:pPr>
              <w:pStyle w:val="Odstavecseseznamem"/>
              <w:numPr>
                <w:ilvl w:val="0"/>
                <w:numId w:val="46"/>
              </w:numPr>
              <w:rPr>
                <w:rFonts w:asciiTheme="minorHAnsi" w:hAnsiTheme="minorHAnsi"/>
                <w:szCs w:val="20"/>
              </w:rPr>
            </w:pPr>
            <w:r w:rsidRPr="005A6AF4">
              <w:rPr>
                <w:rFonts w:asciiTheme="minorHAnsi" w:hAnsiTheme="minorHAnsi"/>
                <w:szCs w:val="20"/>
              </w:rPr>
              <w:t>Copies of all necessary project documentations and existing data</w:t>
            </w:r>
          </w:p>
          <w:p w:rsidR="0094157C" w:rsidRPr="005A6AF4" w:rsidRDefault="0094157C" w:rsidP="0094157C">
            <w:pPr>
              <w:pStyle w:val="Odstavecseseznamem"/>
              <w:numPr>
                <w:ilvl w:val="0"/>
                <w:numId w:val="46"/>
              </w:numPr>
              <w:rPr>
                <w:rFonts w:asciiTheme="minorHAnsi" w:hAnsiTheme="minorHAnsi"/>
                <w:szCs w:val="20"/>
              </w:rPr>
            </w:pPr>
            <w:r w:rsidRPr="005A6AF4">
              <w:rPr>
                <w:rFonts w:asciiTheme="minorHAnsi" w:hAnsiTheme="minorHAnsi"/>
                <w:szCs w:val="20"/>
              </w:rPr>
              <w:t>CCR and local partner organization’s assistance during trips to Moldova</w:t>
            </w:r>
          </w:p>
          <w:p w:rsidR="0094157C" w:rsidRPr="005A6AF4" w:rsidRDefault="0094157C" w:rsidP="0094157C">
            <w:pPr>
              <w:pStyle w:val="Odstavecseseznamem"/>
              <w:numPr>
                <w:ilvl w:val="0"/>
                <w:numId w:val="46"/>
              </w:numPr>
              <w:rPr>
                <w:rFonts w:asciiTheme="minorHAnsi" w:hAnsiTheme="minorHAnsi"/>
                <w:szCs w:val="20"/>
              </w:rPr>
            </w:pPr>
            <w:r w:rsidRPr="005A6AF4">
              <w:rPr>
                <w:rFonts w:asciiTheme="minorHAnsi" w:hAnsiTheme="minorHAnsi"/>
                <w:szCs w:val="20"/>
              </w:rPr>
              <w:t>Financial coverage off all eligible costs related to the travel and work in the field, including travel costs, accommodation and based on eligible supporting documents</w:t>
            </w:r>
          </w:p>
        </w:tc>
      </w:tr>
    </w:tbl>
    <w:p w:rsidR="00A90DF2" w:rsidRDefault="00A90DF2">
      <w:pPr>
        <w:rPr>
          <w:rFonts w:asciiTheme="minorHAnsi" w:hAnsiTheme="minorHAnsi"/>
          <w:sz w:val="22"/>
          <w:szCs w:val="22"/>
        </w:rPr>
      </w:pPr>
    </w:p>
    <w:tbl>
      <w:tblPr>
        <w:tblW w:w="0" w:type="auto"/>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0"/>
      </w:tblGrid>
      <w:tr w:rsidR="006F3EDE" w:rsidTr="006F3EDE">
        <w:trPr>
          <w:jc w:val="center"/>
        </w:trPr>
        <w:tc>
          <w:tcPr>
            <w:tcW w:w="9230" w:type="dxa"/>
            <w:tcBorders>
              <w:top w:val="single" w:sz="4" w:space="0" w:color="auto"/>
              <w:left w:val="single" w:sz="4" w:space="0" w:color="auto"/>
              <w:bottom w:val="single" w:sz="4" w:space="0" w:color="auto"/>
              <w:right w:val="single" w:sz="4" w:space="0" w:color="auto"/>
            </w:tcBorders>
            <w:shd w:val="clear" w:color="auto" w:fill="D9D9D9"/>
            <w:hideMark/>
          </w:tcPr>
          <w:p w:rsidR="00267A08" w:rsidRDefault="00267A08" w:rsidP="006F3EDE">
            <w:pPr>
              <w:autoSpaceDE w:val="0"/>
              <w:autoSpaceDN w:val="0"/>
              <w:rPr>
                <w:rFonts w:ascii="Calibri" w:hAnsi="Calibri"/>
                <w:b/>
                <w:bCs/>
                <w:szCs w:val="20"/>
              </w:rPr>
            </w:pPr>
          </w:p>
          <w:p w:rsidR="006F3EDE" w:rsidRDefault="006F3EDE" w:rsidP="006F3EDE">
            <w:pPr>
              <w:autoSpaceDE w:val="0"/>
              <w:autoSpaceDN w:val="0"/>
              <w:rPr>
                <w:rFonts w:ascii="Calibri" w:hAnsi="Calibri"/>
                <w:b/>
                <w:bCs/>
                <w:szCs w:val="20"/>
              </w:rPr>
            </w:pPr>
            <w:r w:rsidRPr="006F3EDE">
              <w:rPr>
                <w:rFonts w:ascii="Calibri" w:hAnsi="Calibri"/>
                <w:b/>
                <w:bCs/>
                <w:szCs w:val="20"/>
              </w:rPr>
              <w:t>VII. What else CCR offers</w:t>
            </w:r>
          </w:p>
          <w:p w:rsidR="00267A08" w:rsidRPr="006F3EDE" w:rsidRDefault="00267A08" w:rsidP="006F3EDE">
            <w:pPr>
              <w:autoSpaceDE w:val="0"/>
              <w:autoSpaceDN w:val="0"/>
              <w:rPr>
                <w:rFonts w:ascii="Calibri" w:hAnsi="Calibri"/>
                <w:b/>
                <w:bCs/>
                <w:szCs w:val="20"/>
              </w:rPr>
            </w:pPr>
          </w:p>
        </w:tc>
      </w:tr>
      <w:tr w:rsidR="006F3EDE" w:rsidTr="006F3EDE">
        <w:trPr>
          <w:jc w:val="center"/>
        </w:trPr>
        <w:tc>
          <w:tcPr>
            <w:tcW w:w="9230" w:type="dxa"/>
            <w:tcBorders>
              <w:top w:val="single" w:sz="4" w:space="0" w:color="auto"/>
              <w:left w:val="single" w:sz="4" w:space="0" w:color="auto"/>
              <w:bottom w:val="single" w:sz="4" w:space="0" w:color="auto"/>
              <w:right w:val="single" w:sz="4" w:space="0" w:color="auto"/>
            </w:tcBorders>
          </w:tcPr>
          <w:p w:rsidR="006F3EDE" w:rsidRPr="006F3EDE" w:rsidRDefault="006F3EDE" w:rsidP="006F3EDE">
            <w:pPr>
              <w:pStyle w:val="Odstavecseseznamem"/>
              <w:numPr>
                <w:ilvl w:val="0"/>
                <w:numId w:val="47"/>
              </w:numPr>
              <w:jc w:val="both"/>
              <w:rPr>
                <w:rFonts w:ascii="Calibri" w:hAnsi="Calibri"/>
                <w:szCs w:val="20"/>
              </w:rPr>
            </w:pPr>
            <w:r w:rsidRPr="006F3EDE">
              <w:rPr>
                <w:rFonts w:ascii="Calibri" w:hAnsi="Calibri"/>
                <w:szCs w:val="20"/>
              </w:rPr>
              <w:t>Possibility of self-realization</w:t>
            </w:r>
          </w:p>
          <w:p w:rsidR="006F3EDE" w:rsidRPr="006F3EDE" w:rsidRDefault="006F3EDE" w:rsidP="006F3EDE">
            <w:pPr>
              <w:pStyle w:val="Odstavecseseznamem"/>
              <w:numPr>
                <w:ilvl w:val="0"/>
                <w:numId w:val="47"/>
              </w:numPr>
              <w:jc w:val="both"/>
              <w:rPr>
                <w:rFonts w:ascii="Calibri" w:hAnsi="Calibri"/>
                <w:szCs w:val="20"/>
              </w:rPr>
            </w:pPr>
            <w:r w:rsidRPr="006F3EDE">
              <w:rPr>
                <w:rFonts w:ascii="Calibri" w:hAnsi="Calibri"/>
                <w:szCs w:val="20"/>
              </w:rPr>
              <w:t xml:space="preserve">International/intercultural work experience </w:t>
            </w:r>
          </w:p>
          <w:p w:rsidR="006F3EDE" w:rsidRPr="006F3EDE" w:rsidRDefault="006F3EDE" w:rsidP="006F3EDE">
            <w:pPr>
              <w:pStyle w:val="Odstavecseseznamem"/>
              <w:numPr>
                <w:ilvl w:val="0"/>
                <w:numId w:val="47"/>
              </w:numPr>
              <w:jc w:val="both"/>
              <w:rPr>
                <w:szCs w:val="20"/>
              </w:rPr>
            </w:pPr>
            <w:r w:rsidRPr="006F3EDE">
              <w:rPr>
                <w:rFonts w:ascii="Calibri" w:hAnsi="Calibri"/>
                <w:szCs w:val="20"/>
              </w:rPr>
              <w:t>Organization with long experience in the field</w:t>
            </w:r>
          </w:p>
        </w:tc>
      </w:tr>
    </w:tbl>
    <w:p w:rsidR="006F3EDE" w:rsidRPr="000E3F12" w:rsidRDefault="006F3EDE">
      <w:pPr>
        <w:rPr>
          <w:rFonts w:asciiTheme="minorHAnsi" w:hAnsiTheme="minorHAnsi"/>
          <w:sz w:val="22"/>
          <w:szCs w:val="22"/>
        </w:rPr>
      </w:pPr>
    </w:p>
    <w:p w:rsidR="00A90DF2" w:rsidRPr="000E3F12" w:rsidRDefault="00A90DF2">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9242"/>
      </w:tblGrid>
      <w:tr w:rsidR="0094157C" w:rsidRPr="005A6AF4" w:rsidTr="00CE441F">
        <w:trPr>
          <w:trHeight w:val="906"/>
        </w:trPr>
        <w:tc>
          <w:tcPr>
            <w:tcW w:w="5000" w:type="pct"/>
            <w:tcBorders>
              <w:top w:val="single" w:sz="4" w:space="0" w:color="auto"/>
              <w:left w:val="single" w:sz="4" w:space="0" w:color="auto"/>
              <w:right w:val="single" w:sz="4" w:space="0" w:color="auto"/>
            </w:tcBorders>
            <w:shd w:val="clear" w:color="auto" w:fill="D9D9D9" w:themeFill="background1" w:themeFillShade="D9"/>
          </w:tcPr>
          <w:p w:rsidR="0094157C" w:rsidRPr="005A6AF4" w:rsidRDefault="0094157C" w:rsidP="00CE441F">
            <w:pPr>
              <w:rPr>
                <w:rFonts w:asciiTheme="minorHAnsi" w:hAnsiTheme="minorHAnsi"/>
                <w:b/>
                <w:bCs/>
                <w:szCs w:val="20"/>
              </w:rPr>
            </w:pPr>
          </w:p>
          <w:p w:rsidR="0094157C" w:rsidRPr="005A6AF4" w:rsidRDefault="0094157C" w:rsidP="005A6AF4">
            <w:pPr>
              <w:rPr>
                <w:rFonts w:asciiTheme="minorHAnsi" w:hAnsiTheme="minorHAnsi"/>
                <w:szCs w:val="20"/>
              </w:rPr>
            </w:pPr>
            <w:r w:rsidRPr="005A6AF4">
              <w:rPr>
                <w:rFonts w:asciiTheme="minorHAnsi" w:hAnsiTheme="minorHAnsi"/>
                <w:b/>
                <w:bCs/>
                <w:szCs w:val="20"/>
              </w:rPr>
              <w:t>V</w:t>
            </w:r>
            <w:r w:rsidR="00DD52E0" w:rsidRPr="005A6AF4">
              <w:rPr>
                <w:rFonts w:asciiTheme="minorHAnsi" w:hAnsiTheme="minorHAnsi"/>
                <w:b/>
                <w:bCs/>
                <w:szCs w:val="20"/>
              </w:rPr>
              <w:t>I</w:t>
            </w:r>
            <w:r w:rsidR="00F44BC0">
              <w:rPr>
                <w:rFonts w:asciiTheme="minorHAnsi" w:hAnsiTheme="minorHAnsi"/>
                <w:b/>
                <w:bCs/>
                <w:szCs w:val="20"/>
              </w:rPr>
              <w:t>I</w:t>
            </w:r>
            <w:r w:rsidR="005A6AF4">
              <w:rPr>
                <w:rFonts w:asciiTheme="minorHAnsi" w:hAnsiTheme="minorHAnsi"/>
                <w:b/>
                <w:bCs/>
                <w:szCs w:val="20"/>
              </w:rPr>
              <w:t>I</w:t>
            </w:r>
            <w:r w:rsidRPr="005A6AF4">
              <w:rPr>
                <w:rFonts w:asciiTheme="minorHAnsi" w:hAnsiTheme="minorHAnsi"/>
                <w:b/>
                <w:bCs/>
                <w:szCs w:val="20"/>
              </w:rPr>
              <w:t xml:space="preserve">. </w:t>
            </w:r>
            <w:r w:rsidRPr="005A6AF4">
              <w:rPr>
                <w:rFonts w:asciiTheme="minorHAnsi" w:hAnsiTheme="minorHAnsi"/>
                <w:b/>
                <w:szCs w:val="20"/>
              </w:rPr>
              <w:t>Application process</w:t>
            </w:r>
          </w:p>
        </w:tc>
      </w:tr>
      <w:tr w:rsidR="0094157C" w:rsidRPr="005A6AF4" w:rsidTr="00CE441F">
        <w:trPr>
          <w:trHeight w:val="230"/>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4157C" w:rsidRPr="005A6AF4" w:rsidRDefault="0094157C" w:rsidP="00CE441F">
            <w:pPr>
              <w:rPr>
                <w:rFonts w:asciiTheme="minorHAnsi" w:hAnsiTheme="minorHAnsi"/>
                <w:szCs w:val="20"/>
              </w:rPr>
            </w:pPr>
            <w:r w:rsidRPr="005A6AF4">
              <w:rPr>
                <w:rFonts w:asciiTheme="minorHAnsi" w:hAnsiTheme="minorHAnsi"/>
                <w:szCs w:val="20"/>
              </w:rPr>
              <w:t xml:space="preserve">Candidates interested to participate in this tender must e-mail to </w:t>
            </w:r>
            <w:hyperlink r:id="rId9" w:history="1">
              <w:r w:rsidRPr="005A6AF4">
                <w:rPr>
                  <w:rStyle w:val="Hypertextovodkaz"/>
                  <w:rFonts w:asciiTheme="minorHAnsi" w:hAnsiTheme="minorHAnsi"/>
                  <w:szCs w:val="20"/>
                </w:rPr>
                <w:t>jobs@caritas.cz</w:t>
              </w:r>
            </w:hyperlink>
            <w:r w:rsidRPr="005A6AF4">
              <w:rPr>
                <w:rFonts w:asciiTheme="minorHAnsi" w:hAnsiTheme="minorHAnsi"/>
                <w:szCs w:val="20"/>
              </w:rPr>
              <w:t xml:space="preserve">  the Letter of Interest specifying in the subject “External expert” accompanied by a personal resume/CV, both in English. The </w:t>
            </w:r>
            <w:r w:rsidRPr="005A6AF4">
              <w:rPr>
                <w:rFonts w:asciiTheme="minorHAnsi" w:hAnsiTheme="minorHAnsi"/>
                <w:b/>
                <w:szCs w:val="20"/>
              </w:rPr>
              <w:t>price offer</w:t>
            </w:r>
            <w:r w:rsidRPr="005A6AF4">
              <w:rPr>
                <w:rFonts w:asciiTheme="minorHAnsi" w:hAnsiTheme="minorHAnsi"/>
                <w:szCs w:val="20"/>
              </w:rPr>
              <w:t xml:space="preserve"> with a budget related to the field expenditures </w:t>
            </w:r>
            <w:r w:rsidRPr="005A6AF4">
              <w:rPr>
                <w:rFonts w:asciiTheme="minorHAnsi" w:hAnsiTheme="minorHAnsi"/>
                <w:b/>
                <w:szCs w:val="20"/>
              </w:rPr>
              <w:t xml:space="preserve">must be indicated in the Letter of Interest </w:t>
            </w:r>
            <w:r w:rsidRPr="005A6AF4">
              <w:rPr>
                <w:rFonts w:asciiTheme="minorHAnsi" w:hAnsiTheme="minorHAnsi"/>
                <w:szCs w:val="20"/>
              </w:rPr>
              <w:t xml:space="preserve">as well. </w:t>
            </w:r>
          </w:p>
          <w:p w:rsidR="0094157C" w:rsidRPr="005A6AF4" w:rsidRDefault="0094157C" w:rsidP="00CE441F">
            <w:pPr>
              <w:rPr>
                <w:rFonts w:asciiTheme="minorHAnsi" w:hAnsiTheme="minorHAnsi"/>
                <w:szCs w:val="20"/>
              </w:rPr>
            </w:pPr>
            <w:r w:rsidRPr="005A6AF4">
              <w:rPr>
                <w:rFonts w:asciiTheme="minorHAnsi" w:hAnsiTheme="minorHAnsi"/>
                <w:szCs w:val="20"/>
              </w:rPr>
              <w:t xml:space="preserve">CV and Letter of Interest should be labeled as follows: </w:t>
            </w:r>
          </w:p>
          <w:p w:rsidR="0094157C" w:rsidRPr="005A6AF4" w:rsidRDefault="0094157C" w:rsidP="00CE441F">
            <w:pPr>
              <w:numPr>
                <w:ilvl w:val="0"/>
                <w:numId w:val="43"/>
              </w:numPr>
              <w:rPr>
                <w:rFonts w:asciiTheme="minorHAnsi" w:hAnsiTheme="minorHAnsi"/>
                <w:szCs w:val="20"/>
              </w:rPr>
            </w:pPr>
            <w:r w:rsidRPr="005A6AF4">
              <w:rPr>
                <w:rFonts w:asciiTheme="minorHAnsi" w:hAnsiTheme="minorHAnsi"/>
                <w:szCs w:val="20"/>
              </w:rPr>
              <w:t xml:space="preserve">Last Name, First Name, </w:t>
            </w:r>
            <w:r w:rsidR="00AD13C4" w:rsidRPr="005A6AF4">
              <w:rPr>
                <w:rFonts w:asciiTheme="minorHAnsi" w:hAnsiTheme="minorHAnsi"/>
                <w:szCs w:val="20"/>
              </w:rPr>
              <w:t>Expert Moldova</w:t>
            </w:r>
            <w:r w:rsidRPr="005A6AF4">
              <w:rPr>
                <w:rFonts w:asciiTheme="minorHAnsi" w:hAnsiTheme="minorHAnsi"/>
                <w:szCs w:val="20"/>
              </w:rPr>
              <w:t xml:space="preserve"> - CV </w:t>
            </w:r>
          </w:p>
          <w:p w:rsidR="0094157C" w:rsidRPr="005A6AF4" w:rsidRDefault="0094157C" w:rsidP="00CE441F">
            <w:pPr>
              <w:numPr>
                <w:ilvl w:val="0"/>
                <w:numId w:val="43"/>
              </w:numPr>
              <w:rPr>
                <w:rFonts w:asciiTheme="minorHAnsi" w:hAnsiTheme="minorHAnsi"/>
                <w:szCs w:val="20"/>
              </w:rPr>
            </w:pPr>
            <w:r w:rsidRPr="005A6AF4">
              <w:rPr>
                <w:rFonts w:asciiTheme="minorHAnsi" w:hAnsiTheme="minorHAnsi"/>
                <w:szCs w:val="20"/>
              </w:rPr>
              <w:t xml:space="preserve">Last Name, First Name, </w:t>
            </w:r>
            <w:r w:rsidR="00AD13C4" w:rsidRPr="005A6AF4">
              <w:rPr>
                <w:rFonts w:asciiTheme="minorHAnsi" w:hAnsiTheme="minorHAnsi"/>
                <w:szCs w:val="20"/>
              </w:rPr>
              <w:t xml:space="preserve">Expert Moldova </w:t>
            </w:r>
            <w:r w:rsidRPr="005A6AF4">
              <w:rPr>
                <w:rFonts w:asciiTheme="minorHAnsi" w:hAnsiTheme="minorHAnsi"/>
                <w:szCs w:val="20"/>
              </w:rPr>
              <w:t xml:space="preserve">- Letter </w:t>
            </w:r>
          </w:p>
          <w:p w:rsidR="0094157C" w:rsidRPr="005A6AF4" w:rsidRDefault="0094157C" w:rsidP="00CE441F">
            <w:pPr>
              <w:rPr>
                <w:rFonts w:asciiTheme="minorHAnsi" w:hAnsiTheme="minorHAnsi"/>
                <w:szCs w:val="20"/>
              </w:rPr>
            </w:pPr>
          </w:p>
          <w:p w:rsidR="0094157C" w:rsidRPr="005A6AF4" w:rsidRDefault="0094157C" w:rsidP="00CE441F">
            <w:pPr>
              <w:rPr>
                <w:rFonts w:asciiTheme="minorHAnsi" w:hAnsiTheme="minorHAnsi"/>
                <w:szCs w:val="20"/>
              </w:rPr>
            </w:pPr>
            <w:r w:rsidRPr="005A6AF4">
              <w:rPr>
                <w:rFonts w:asciiTheme="minorHAnsi" w:hAnsiTheme="minorHAnsi"/>
                <w:szCs w:val="20"/>
              </w:rPr>
              <w:t xml:space="preserve">Only proposals conforming to the requirements set out above should be submitted no later than </w:t>
            </w:r>
            <w:r w:rsidRPr="005A6AF4">
              <w:rPr>
                <w:rFonts w:asciiTheme="minorHAnsi" w:hAnsiTheme="minorHAnsi"/>
                <w:b/>
                <w:bCs/>
                <w:szCs w:val="20"/>
              </w:rPr>
              <w:t>November 15th, 2014; 12.30 pm CEST</w:t>
            </w:r>
            <w:r w:rsidRPr="005A6AF4">
              <w:rPr>
                <w:rFonts w:asciiTheme="minorHAnsi" w:hAnsiTheme="minorHAnsi"/>
                <w:szCs w:val="20"/>
              </w:rPr>
              <w:t xml:space="preserve">. Proposals must state that they are valid for a period of at least sixty (60) days from the closing deadline. </w:t>
            </w:r>
          </w:p>
          <w:p w:rsidR="0094157C" w:rsidRPr="005A6AF4" w:rsidRDefault="0094157C" w:rsidP="00CE441F">
            <w:pPr>
              <w:rPr>
                <w:rFonts w:asciiTheme="minorHAnsi" w:hAnsiTheme="minorHAnsi"/>
                <w:szCs w:val="20"/>
              </w:rPr>
            </w:pPr>
            <w:r w:rsidRPr="005A6AF4">
              <w:rPr>
                <w:rFonts w:asciiTheme="minorHAnsi" w:hAnsiTheme="minorHAnsi"/>
                <w:b/>
                <w:szCs w:val="20"/>
              </w:rPr>
              <w:t xml:space="preserve">Please note that only candidates selected for an interview will receive a response. </w:t>
            </w:r>
            <w:r w:rsidRPr="005A6AF4">
              <w:rPr>
                <w:rFonts w:asciiTheme="minorHAnsi" w:hAnsiTheme="minorHAnsi"/>
                <w:szCs w:val="20"/>
              </w:rPr>
              <w:t xml:space="preserve"> </w:t>
            </w:r>
          </w:p>
          <w:p w:rsidR="0094157C" w:rsidRPr="005A6AF4" w:rsidRDefault="0094157C" w:rsidP="00CE441F">
            <w:pPr>
              <w:rPr>
                <w:rFonts w:asciiTheme="minorHAnsi" w:hAnsiTheme="minorHAnsi"/>
                <w:szCs w:val="20"/>
              </w:rPr>
            </w:pPr>
          </w:p>
          <w:p w:rsidR="0094157C" w:rsidRPr="005A6AF4" w:rsidRDefault="0094157C" w:rsidP="00CE441F">
            <w:pPr>
              <w:rPr>
                <w:rFonts w:asciiTheme="minorHAnsi" w:hAnsiTheme="minorHAnsi"/>
                <w:szCs w:val="20"/>
              </w:rPr>
            </w:pPr>
            <w:r w:rsidRPr="005A6AF4">
              <w:rPr>
                <w:rFonts w:asciiTheme="minorHAnsi" w:hAnsiTheme="minorHAnsi"/>
                <w:szCs w:val="20"/>
              </w:rPr>
              <w:t>Interviews: will be scheduled directly with selected candidates</w:t>
            </w:r>
          </w:p>
        </w:tc>
      </w:tr>
    </w:tbl>
    <w:p w:rsidR="00A90DF2" w:rsidRPr="000E3F12" w:rsidRDefault="00A90DF2" w:rsidP="00A90DF2">
      <w:pPr>
        <w:rPr>
          <w:rFonts w:asciiTheme="minorHAnsi" w:hAnsiTheme="minorHAnsi"/>
          <w:sz w:val="22"/>
          <w:szCs w:val="22"/>
        </w:rPr>
      </w:pPr>
    </w:p>
    <w:sectPr w:rsidR="00A90DF2" w:rsidRPr="000E3F12" w:rsidSect="00DA153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C46" w:rsidRDefault="00C06C46" w:rsidP="007D6D51">
      <w:r>
        <w:separator/>
      </w:r>
    </w:p>
  </w:endnote>
  <w:endnote w:type="continuationSeparator" w:id="0">
    <w:p w:rsidR="00C06C46" w:rsidRDefault="00C06C46" w:rsidP="007D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384792"/>
      <w:docPartObj>
        <w:docPartGallery w:val="Page Numbers (Bottom of Page)"/>
        <w:docPartUnique/>
      </w:docPartObj>
    </w:sdtPr>
    <w:sdtEndPr>
      <w:rPr>
        <w:noProof/>
      </w:rPr>
    </w:sdtEndPr>
    <w:sdtContent>
      <w:p w:rsidR="007D6D51" w:rsidRDefault="007D6D51">
        <w:pPr>
          <w:pStyle w:val="Zpat"/>
          <w:jc w:val="right"/>
        </w:pPr>
        <w:r>
          <w:fldChar w:fldCharType="begin"/>
        </w:r>
        <w:r>
          <w:instrText xml:space="preserve"> PAGE   \* MERGEFORMAT </w:instrText>
        </w:r>
        <w:r>
          <w:fldChar w:fldCharType="separate"/>
        </w:r>
        <w:r w:rsidR="00B95419">
          <w:rPr>
            <w:noProof/>
          </w:rPr>
          <w:t>1</w:t>
        </w:r>
        <w:r>
          <w:rPr>
            <w:noProof/>
          </w:rPr>
          <w:fldChar w:fldCharType="end"/>
        </w:r>
      </w:p>
    </w:sdtContent>
  </w:sdt>
  <w:p w:rsidR="007D6D51" w:rsidRDefault="007D6D5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C46" w:rsidRDefault="00C06C46" w:rsidP="007D6D51">
      <w:r>
        <w:separator/>
      </w:r>
    </w:p>
  </w:footnote>
  <w:footnote w:type="continuationSeparator" w:id="0">
    <w:p w:rsidR="00C06C46" w:rsidRDefault="00C06C46" w:rsidP="007D6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A0A574"/>
    <w:lvl w:ilvl="0">
      <w:start w:val="1"/>
      <w:numFmt w:val="decimal"/>
      <w:pStyle w:val="slovanseznam5"/>
      <w:lvlText w:val="%1."/>
      <w:lvlJc w:val="left"/>
      <w:pPr>
        <w:tabs>
          <w:tab w:val="num" w:pos="1800"/>
        </w:tabs>
        <w:ind w:left="1800" w:right="1800" w:hanging="360"/>
      </w:pPr>
    </w:lvl>
  </w:abstractNum>
  <w:abstractNum w:abstractNumId="1">
    <w:nsid w:val="06C1411A"/>
    <w:multiLevelType w:val="hybridMultilevel"/>
    <w:tmpl w:val="6D9459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EB644E"/>
    <w:multiLevelType w:val="hybridMultilevel"/>
    <w:tmpl w:val="BE74E430"/>
    <w:lvl w:ilvl="0" w:tplc="8594E13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4E5684"/>
    <w:multiLevelType w:val="hybridMultilevel"/>
    <w:tmpl w:val="962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787FB5"/>
    <w:multiLevelType w:val="hybridMultilevel"/>
    <w:tmpl w:val="54D00E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nsid w:val="0BED39C7"/>
    <w:multiLevelType w:val="hybridMultilevel"/>
    <w:tmpl w:val="6C14BEF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FA56CC"/>
    <w:multiLevelType w:val="hybridMultilevel"/>
    <w:tmpl w:val="2994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D024D4"/>
    <w:multiLevelType w:val="hybridMultilevel"/>
    <w:tmpl w:val="1D246884"/>
    <w:lvl w:ilvl="0" w:tplc="85A4494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4F30DD"/>
    <w:multiLevelType w:val="hybridMultilevel"/>
    <w:tmpl w:val="76F882BA"/>
    <w:lvl w:ilvl="0" w:tplc="1766028C">
      <w:start w:val="1"/>
      <w:numFmt w:val="bullet"/>
      <w:lvlText w:val=""/>
      <w:lvlJc w:val="left"/>
      <w:pPr>
        <w:tabs>
          <w:tab w:val="num" w:pos="360"/>
        </w:tabs>
        <w:ind w:left="360" w:hanging="360"/>
      </w:pPr>
      <w:rPr>
        <w:rFonts w:ascii="Wingdings" w:hAnsi="Wingdings" w:hint="default"/>
        <w:sz w:val="16"/>
      </w:rPr>
    </w:lvl>
    <w:lvl w:ilvl="1" w:tplc="27868792">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AB01BA"/>
    <w:multiLevelType w:val="hybridMultilevel"/>
    <w:tmpl w:val="E8106292"/>
    <w:lvl w:ilvl="0" w:tplc="5DE8FDA0">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BF9669A"/>
    <w:multiLevelType w:val="hybridMultilevel"/>
    <w:tmpl w:val="D060766A"/>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491E1C"/>
    <w:multiLevelType w:val="hybridMultilevel"/>
    <w:tmpl w:val="DCDCA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BF3D32"/>
    <w:multiLevelType w:val="hybridMultilevel"/>
    <w:tmpl w:val="4360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7A3CE0"/>
    <w:multiLevelType w:val="hybridMultilevel"/>
    <w:tmpl w:val="2B0E2EF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4">
    <w:nsid w:val="20A34348"/>
    <w:multiLevelType w:val="multilevel"/>
    <w:tmpl w:val="E2E4E8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871C1E"/>
    <w:multiLevelType w:val="hybridMultilevel"/>
    <w:tmpl w:val="D3DC1D36"/>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9A2E3D"/>
    <w:multiLevelType w:val="hybridMultilevel"/>
    <w:tmpl w:val="2B2C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DD6616"/>
    <w:multiLevelType w:val="hybridMultilevel"/>
    <w:tmpl w:val="E18E9F5C"/>
    <w:lvl w:ilvl="0" w:tplc="27868792">
      <w:start w:val="1"/>
      <w:numFmt w:val="bullet"/>
      <w:lvlText w:val=""/>
      <w:lvlJc w:val="left"/>
      <w:pPr>
        <w:tabs>
          <w:tab w:val="num" w:pos="360"/>
        </w:tabs>
        <w:ind w:left="36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7150BE"/>
    <w:multiLevelType w:val="hybridMultilevel"/>
    <w:tmpl w:val="9148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AB442C"/>
    <w:multiLevelType w:val="hybridMultilevel"/>
    <w:tmpl w:val="2F5083F0"/>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A81611"/>
    <w:multiLevelType w:val="hybridMultilevel"/>
    <w:tmpl w:val="9878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324B11"/>
    <w:multiLevelType w:val="hybridMultilevel"/>
    <w:tmpl w:val="2D487740"/>
    <w:lvl w:ilvl="0" w:tplc="276E1C2A">
      <w:numFmt w:val="none"/>
      <w:lvlText w:val=""/>
      <w:lvlJc w:val="left"/>
      <w:pPr>
        <w:tabs>
          <w:tab w:val="num" w:pos="360"/>
        </w:tabs>
        <w:ind w:left="360" w:hanging="360"/>
      </w:pPr>
      <w:rPr>
        <w:rFonts w:ascii="Wingdings" w:hAnsi="Wingdings" w:hint="default"/>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7A9168A"/>
    <w:multiLevelType w:val="hybridMultilevel"/>
    <w:tmpl w:val="AC8043F2"/>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050321"/>
    <w:multiLevelType w:val="hybridMultilevel"/>
    <w:tmpl w:val="7DAE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466086"/>
    <w:multiLevelType w:val="hybridMultilevel"/>
    <w:tmpl w:val="804A3604"/>
    <w:lvl w:ilvl="0" w:tplc="E6F25EC2">
      <w:start w:val="1"/>
      <w:numFmt w:val="bullet"/>
      <w:lvlText w:val=""/>
      <w:lvlJc w:val="left"/>
      <w:pPr>
        <w:tabs>
          <w:tab w:val="num" w:pos="720"/>
        </w:tabs>
        <w:ind w:left="720" w:hanging="432"/>
      </w:pPr>
      <w:rPr>
        <w:rFonts w:ascii="Wingdings" w:hAnsi="Wingdings"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E46AE2"/>
    <w:multiLevelType w:val="hybridMultilevel"/>
    <w:tmpl w:val="8D8826D2"/>
    <w:lvl w:ilvl="0" w:tplc="0409000F">
      <w:start w:val="1"/>
      <w:numFmt w:val="decimal"/>
      <w:lvlText w:val="%1."/>
      <w:lvlJc w:val="left"/>
      <w:pPr>
        <w:tabs>
          <w:tab w:val="num" w:pos="720"/>
        </w:tabs>
        <w:ind w:left="720" w:hanging="360"/>
      </w:pPr>
    </w:lvl>
    <w:lvl w:ilvl="1" w:tplc="E6F25EC2">
      <w:start w:val="1"/>
      <w:numFmt w:val="bullet"/>
      <w:lvlText w:val=""/>
      <w:lvlJc w:val="left"/>
      <w:pPr>
        <w:tabs>
          <w:tab w:val="num" w:pos="720"/>
        </w:tabs>
        <w:ind w:left="720" w:hanging="432"/>
      </w:pPr>
      <w:rPr>
        <w:rFonts w:ascii="Wingdings" w:hAnsi="Wingdings" w:hint="default"/>
        <w:sz w:val="16"/>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10E766B"/>
    <w:multiLevelType w:val="hybridMultilevel"/>
    <w:tmpl w:val="73C851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48D31636"/>
    <w:multiLevelType w:val="hybridMultilevel"/>
    <w:tmpl w:val="8B7A3D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2736C2"/>
    <w:multiLevelType w:val="hybridMultilevel"/>
    <w:tmpl w:val="D6EE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222575"/>
    <w:multiLevelType w:val="hybridMultilevel"/>
    <w:tmpl w:val="4BDE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BA7E2C"/>
    <w:multiLevelType w:val="hybridMultilevel"/>
    <w:tmpl w:val="45426970"/>
    <w:lvl w:ilvl="0" w:tplc="532410E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471A9C"/>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A704B84E">
      <w:start w:val="1"/>
      <w:numFmt w:val="bullet"/>
      <w:lvlText w:val=""/>
      <w:lvlJc w:val="left"/>
      <w:pPr>
        <w:tabs>
          <w:tab w:val="num" w:pos="360"/>
        </w:tabs>
        <w:ind w:left="360" w:hanging="360"/>
      </w:pPr>
      <w:rPr>
        <w:rFonts w:ascii="Wingdings" w:hAnsi="Wingdings" w:hint="default"/>
        <w:sz w:val="16"/>
      </w:rPr>
    </w:lvl>
    <w:lvl w:ilvl="2" w:tplc="0DCA6D82">
      <w:start w:val="1"/>
      <w:numFmt w:val="bullet"/>
      <w:lvlText w:val=""/>
      <w:lvlJc w:val="left"/>
      <w:pPr>
        <w:tabs>
          <w:tab w:val="num" w:pos="1800"/>
        </w:tabs>
        <w:ind w:left="1800" w:hanging="180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B42A3D"/>
    <w:multiLevelType w:val="hybridMultilevel"/>
    <w:tmpl w:val="F7BC6C92"/>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3">
    <w:nsid w:val="65425217"/>
    <w:multiLevelType w:val="hybridMultilevel"/>
    <w:tmpl w:val="F4F2A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6AC2F5F"/>
    <w:multiLevelType w:val="hybridMultilevel"/>
    <w:tmpl w:val="12D4AC30"/>
    <w:lvl w:ilvl="0" w:tplc="276E1C2A">
      <w:numFmt w:val="none"/>
      <w:lvlText w:val=""/>
      <w:lvlJc w:val="left"/>
      <w:pPr>
        <w:tabs>
          <w:tab w:val="num" w:pos="360"/>
        </w:tabs>
        <w:ind w:left="360" w:hanging="360"/>
      </w:pPr>
      <w:rPr>
        <w:rFonts w:ascii="Wingdings" w:hAnsi="Wingdings" w:hint="default"/>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96921BF"/>
    <w:multiLevelType w:val="hybridMultilevel"/>
    <w:tmpl w:val="C2BC1E40"/>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6747C6"/>
    <w:multiLevelType w:val="hybridMultilevel"/>
    <w:tmpl w:val="5FFCCF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B363857"/>
    <w:multiLevelType w:val="hybridMultilevel"/>
    <w:tmpl w:val="2A7E959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6B612CF9"/>
    <w:multiLevelType w:val="hybridMultilevel"/>
    <w:tmpl w:val="FE7EE8E0"/>
    <w:lvl w:ilvl="0" w:tplc="81BCA004">
      <w:start w:val="1"/>
      <w:numFmt w:val="upperRoman"/>
      <w:pStyle w:val="Nadpis2"/>
      <w:lvlText w:val="%1."/>
      <w:lvlJc w:val="right"/>
      <w:pPr>
        <w:tabs>
          <w:tab w:val="num" w:pos="1620"/>
        </w:tabs>
        <w:ind w:left="1620" w:hanging="180"/>
      </w:pPr>
    </w:lvl>
    <w:lvl w:ilvl="1" w:tplc="0409000B">
      <w:start w:val="1"/>
      <w:numFmt w:val="bullet"/>
      <w:lvlText w:val=""/>
      <w:lvlJc w:val="left"/>
      <w:pPr>
        <w:tabs>
          <w:tab w:val="num" w:pos="2340"/>
        </w:tabs>
        <w:ind w:left="2340" w:hanging="360"/>
      </w:pPr>
      <w:rPr>
        <w:rFonts w:ascii="Wingdings" w:hAnsi="Wingdings" w:hint="default"/>
      </w:rPr>
    </w:lvl>
    <w:lvl w:ilvl="2" w:tplc="5FE2D6E6">
      <w:start w:val="1"/>
      <w:numFmt w:val="upperRoman"/>
      <w:lvlText w:val="%3."/>
      <w:lvlJc w:val="left"/>
      <w:pPr>
        <w:tabs>
          <w:tab w:val="num" w:pos="3600"/>
        </w:tabs>
        <w:ind w:left="3600" w:hanging="720"/>
      </w:pPr>
      <w:rPr>
        <w:rFonts w:hint="default"/>
      </w:rPr>
    </w:lvl>
    <w:lvl w:ilvl="3" w:tplc="0409000B">
      <w:start w:val="1"/>
      <w:numFmt w:val="bullet"/>
      <w:lvlText w:val=""/>
      <w:lvlJc w:val="left"/>
      <w:pPr>
        <w:tabs>
          <w:tab w:val="num" w:pos="3780"/>
        </w:tabs>
        <w:ind w:left="3780" w:hanging="360"/>
      </w:pPr>
      <w:rPr>
        <w:rFonts w:ascii="Wingdings" w:hAnsi="Wingdings" w:hint="default"/>
      </w:r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9">
    <w:nsid w:val="6DB91490"/>
    <w:multiLevelType w:val="hybridMultilevel"/>
    <w:tmpl w:val="07884B9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nsid w:val="75326298"/>
    <w:multiLevelType w:val="hybridMultilevel"/>
    <w:tmpl w:val="52E69D16"/>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nsid w:val="754A7276"/>
    <w:multiLevelType w:val="hybridMultilevel"/>
    <w:tmpl w:val="C1A8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A0469D"/>
    <w:multiLevelType w:val="hybridMultilevel"/>
    <w:tmpl w:val="4056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986BFA"/>
    <w:multiLevelType w:val="hybridMultilevel"/>
    <w:tmpl w:val="43849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C0815FF"/>
    <w:multiLevelType w:val="hybridMultilevel"/>
    <w:tmpl w:val="331A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25"/>
  </w:num>
  <w:num w:numId="4">
    <w:abstractNumId w:val="17"/>
  </w:num>
  <w:num w:numId="5">
    <w:abstractNumId w:val="31"/>
  </w:num>
  <w:num w:numId="6">
    <w:abstractNumId w:val="15"/>
  </w:num>
  <w:num w:numId="7">
    <w:abstractNumId w:val="35"/>
  </w:num>
  <w:num w:numId="8">
    <w:abstractNumId w:val="30"/>
  </w:num>
  <w:num w:numId="9">
    <w:abstractNumId w:val="8"/>
  </w:num>
  <w:num w:numId="10">
    <w:abstractNumId w:val="21"/>
  </w:num>
  <w:num w:numId="11">
    <w:abstractNumId w:val="7"/>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7"/>
  </w:num>
  <w:num w:numId="15">
    <w:abstractNumId w:val="1"/>
  </w:num>
  <w:num w:numId="16">
    <w:abstractNumId w:val="11"/>
  </w:num>
  <w:num w:numId="17">
    <w:abstractNumId w:val="38"/>
  </w:num>
  <w:num w:numId="18">
    <w:abstractNumId w:val="2"/>
  </w:num>
  <w:num w:numId="19">
    <w:abstractNumId w:val="33"/>
  </w:num>
  <w:num w:numId="20">
    <w:abstractNumId w:val="5"/>
  </w:num>
  <w:num w:numId="21">
    <w:abstractNumId w:val="19"/>
  </w:num>
  <w:num w:numId="22">
    <w:abstractNumId w:val="42"/>
  </w:num>
  <w:num w:numId="23">
    <w:abstractNumId w:val="36"/>
  </w:num>
  <w:num w:numId="24">
    <w:abstractNumId w:val="26"/>
  </w:num>
  <w:num w:numId="25">
    <w:abstractNumId w:val="22"/>
  </w:num>
  <w:num w:numId="26">
    <w:abstractNumId w:val="10"/>
  </w:num>
  <w:num w:numId="27">
    <w:abstractNumId w:val="32"/>
  </w:num>
  <w:num w:numId="28">
    <w:abstractNumId w:val="13"/>
  </w:num>
  <w:num w:numId="29">
    <w:abstractNumId w:val="6"/>
  </w:num>
  <w:num w:numId="30">
    <w:abstractNumId w:val="12"/>
  </w:num>
  <w:num w:numId="31">
    <w:abstractNumId w:val="1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2">
    <w:abstractNumId w:val="43"/>
  </w:num>
  <w:num w:numId="33">
    <w:abstractNumId w:val="44"/>
  </w:num>
  <w:num w:numId="34">
    <w:abstractNumId w:val="3"/>
  </w:num>
  <w:num w:numId="35">
    <w:abstractNumId w:val="41"/>
  </w:num>
  <w:num w:numId="36">
    <w:abstractNumId w:val="20"/>
  </w:num>
  <w:num w:numId="37">
    <w:abstractNumId w:val="29"/>
  </w:num>
  <w:num w:numId="38">
    <w:abstractNumId w:val="28"/>
  </w:num>
  <w:num w:numId="39">
    <w:abstractNumId w:val="18"/>
  </w:num>
  <w:num w:numId="40">
    <w:abstractNumId w:val="16"/>
  </w:num>
  <w:num w:numId="41">
    <w:abstractNumId w:val="16"/>
  </w:num>
  <w:num w:numId="42">
    <w:abstractNumId w:val="18"/>
  </w:num>
  <w:num w:numId="43">
    <w:abstractNumId w:val="23"/>
  </w:num>
  <w:num w:numId="44">
    <w:abstractNumId w:val="40"/>
  </w:num>
  <w:num w:numId="45">
    <w:abstractNumId w:val="9"/>
  </w:num>
  <w:num w:numId="46">
    <w:abstractNumId w:val="39"/>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BF"/>
    <w:rsid w:val="000024BF"/>
    <w:rsid w:val="00004117"/>
    <w:rsid w:val="00010A46"/>
    <w:rsid w:val="000171AE"/>
    <w:rsid w:val="00051EE7"/>
    <w:rsid w:val="00053582"/>
    <w:rsid w:val="00055E34"/>
    <w:rsid w:val="000740D6"/>
    <w:rsid w:val="00094D81"/>
    <w:rsid w:val="000973E1"/>
    <w:rsid w:val="000E27C6"/>
    <w:rsid w:val="000E3F12"/>
    <w:rsid w:val="000E7ED9"/>
    <w:rsid w:val="00122B06"/>
    <w:rsid w:val="00132B86"/>
    <w:rsid w:val="00143863"/>
    <w:rsid w:val="00164413"/>
    <w:rsid w:val="001757B8"/>
    <w:rsid w:val="00187FB4"/>
    <w:rsid w:val="001B2C46"/>
    <w:rsid w:val="001F5C19"/>
    <w:rsid w:val="0021286D"/>
    <w:rsid w:val="00222818"/>
    <w:rsid w:val="00243733"/>
    <w:rsid w:val="002551D6"/>
    <w:rsid w:val="002678D1"/>
    <w:rsid w:val="00267A08"/>
    <w:rsid w:val="002A230B"/>
    <w:rsid w:val="002A261D"/>
    <w:rsid w:val="002B1720"/>
    <w:rsid w:val="002B20E7"/>
    <w:rsid w:val="002D39AD"/>
    <w:rsid w:val="002E6FFD"/>
    <w:rsid w:val="002F68A5"/>
    <w:rsid w:val="002F6953"/>
    <w:rsid w:val="0030682C"/>
    <w:rsid w:val="0030686F"/>
    <w:rsid w:val="00307BEE"/>
    <w:rsid w:val="003106A7"/>
    <w:rsid w:val="00347530"/>
    <w:rsid w:val="003629D3"/>
    <w:rsid w:val="00383F36"/>
    <w:rsid w:val="00394B39"/>
    <w:rsid w:val="00396482"/>
    <w:rsid w:val="003B3AE3"/>
    <w:rsid w:val="003D4CE6"/>
    <w:rsid w:val="004356B6"/>
    <w:rsid w:val="00452868"/>
    <w:rsid w:val="00475051"/>
    <w:rsid w:val="004834B9"/>
    <w:rsid w:val="00484416"/>
    <w:rsid w:val="004A2CD3"/>
    <w:rsid w:val="004B5C6F"/>
    <w:rsid w:val="004D267E"/>
    <w:rsid w:val="004F6391"/>
    <w:rsid w:val="005107B4"/>
    <w:rsid w:val="00511CE2"/>
    <w:rsid w:val="00521CA1"/>
    <w:rsid w:val="00525FB9"/>
    <w:rsid w:val="0053023A"/>
    <w:rsid w:val="00553179"/>
    <w:rsid w:val="00555701"/>
    <w:rsid w:val="00555865"/>
    <w:rsid w:val="00583594"/>
    <w:rsid w:val="0059133A"/>
    <w:rsid w:val="00597048"/>
    <w:rsid w:val="005A6AF4"/>
    <w:rsid w:val="005A7291"/>
    <w:rsid w:val="005D35CB"/>
    <w:rsid w:val="005E040E"/>
    <w:rsid w:val="005F5689"/>
    <w:rsid w:val="005F6B7F"/>
    <w:rsid w:val="00600DA4"/>
    <w:rsid w:val="006243E3"/>
    <w:rsid w:val="00632441"/>
    <w:rsid w:val="00636CB9"/>
    <w:rsid w:val="0063781D"/>
    <w:rsid w:val="00676802"/>
    <w:rsid w:val="00693F17"/>
    <w:rsid w:val="006A7356"/>
    <w:rsid w:val="006B7CD2"/>
    <w:rsid w:val="006F03DA"/>
    <w:rsid w:val="006F3EDE"/>
    <w:rsid w:val="00726AD7"/>
    <w:rsid w:val="0073016D"/>
    <w:rsid w:val="00735784"/>
    <w:rsid w:val="00764E86"/>
    <w:rsid w:val="0078545B"/>
    <w:rsid w:val="00794089"/>
    <w:rsid w:val="007A7870"/>
    <w:rsid w:val="007C26F7"/>
    <w:rsid w:val="007C5992"/>
    <w:rsid w:val="007D0D4C"/>
    <w:rsid w:val="007D6D51"/>
    <w:rsid w:val="007F2BE4"/>
    <w:rsid w:val="007F36AA"/>
    <w:rsid w:val="00834757"/>
    <w:rsid w:val="00850DCC"/>
    <w:rsid w:val="0085146C"/>
    <w:rsid w:val="00853307"/>
    <w:rsid w:val="00865276"/>
    <w:rsid w:val="008717CC"/>
    <w:rsid w:val="00882CC6"/>
    <w:rsid w:val="00884AC3"/>
    <w:rsid w:val="0089492E"/>
    <w:rsid w:val="008A2E52"/>
    <w:rsid w:val="008A2F8F"/>
    <w:rsid w:val="008A6C39"/>
    <w:rsid w:val="008B08D3"/>
    <w:rsid w:val="008C5255"/>
    <w:rsid w:val="008E6B53"/>
    <w:rsid w:val="00913426"/>
    <w:rsid w:val="00923BD9"/>
    <w:rsid w:val="0094157C"/>
    <w:rsid w:val="00973D05"/>
    <w:rsid w:val="009768A9"/>
    <w:rsid w:val="009808B9"/>
    <w:rsid w:val="00983920"/>
    <w:rsid w:val="00985E0D"/>
    <w:rsid w:val="00987F43"/>
    <w:rsid w:val="00997DF0"/>
    <w:rsid w:val="009A1799"/>
    <w:rsid w:val="009D12D6"/>
    <w:rsid w:val="009E2062"/>
    <w:rsid w:val="00A04E61"/>
    <w:rsid w:val="00A175C2"/>
    <w:rsid w:val="00A44153"/>
    <w:rsid w:val="00A5109D"/>
    <w:rsid w:val="00A5613D"/>
    <w:rsid w:val="00A56D68"/>
    <w:rsid w:val="00A805D5"/>
    <w:rsid w:val="00A8127F"/>
    <w:rsid w:val="00A86AA0"/>
    <w:rsid w:val="00A90DF2"/>
    <w:rsid w:val="00AB15F5"/>
    <w:rsid w:val="00AD13C4"/>
    <w:rsid w:val="00AD6094"/>
    <w:rsid w:val="00B02B48"/>
    <w:rsid w:val="00B06E94"/>
    <w:rsid w:val="00B06F98"/>
    <w:rsid w:val="00B4104C"/>
    <w:rsid w:val="00B4404C"/>
    <w:rsid w:val="00B53B76"/>
    <w:rsid w:val="00B55AE1"/>
    <w:rsid w:val="00B62CE3"/>
    <w:rsid w:val="00B67030"/>
    <w:rsid w:val="00B92254"/>
    <w:rsid w:val="00B92739"/>
    <w:rsid w:val="00B95419"/>
    <w:rsid w:val="00BA086A"/>
    <w:rsid w:val="00BB64E7"/>
    <w:rsid w:val="00BB782C"/>
    <w:rsid w:val="00BD1A95"/>
    <w:rsid w:val="00BD4200"/>
    <w:rsid w:val="00BD7621"/>
    <w:rsid w:val="00C04B43"/>
    <w:rsid w:val="00C06C46"/>
    <w:rsid w:val="00C21884"/>
    <w:rsid w:val="00C31BBF"/>
    <w:rsid w:val="00C51B9D"/>
    <w:rsid w:val="00C64D52"/>
    <w:rsid w:val="00C70734"/>
    <w:rsid w:val="00C738B2"/>
    <w:rsid w:val="00C80B0B"/>
    <w:rsid w:val="00C8601E"/>
    <w:rsid w:val="00CF2DD8"/>
    <w:rsid w:val="00D00967"/>
    <w:rsid w:val="00D024FF"/>
    <w:rsid w:val="00D05218"/>
    <w:rsid w:val="00D15513"/>
    <w:rsid w:val="00D164B1"/>
    <w:rsid w:val="00D238FE"/>
    <w:rsid w:val="00D27CFD"/>
    <w:rsid w:val="00D304B7"/>
    <w:rsid w:val="00D44E24"/>
    <w:rsid w:val="00D56BDF"/>
    <w:rsid w:val="00D57064"/>
    <w:rsid w:val="00D66806"/>
    <w:rsid w:val="00D67932"/>
    <w:rsid w:val="00D96768"/>
    <w:rsid w:val="00D97E3E"/>
    <w:rsid w:val="00DA1535"/>
    <w:rsid w:val="00DA27A1"/>
    <w:rsid w:val="00DA46CA"/>
    <w:rsid w:val="00DB0774"/>
    <w:rsid w:val="00DC2F9F"/>
    <w:rsid w:val="00DC3994"/>
    <w:rsid w:val="00DC3D87"/>
    <w:rsid w:val="00DD52E0"/>
    <w:rsid w:val="00DD588D"/>
    <w:rsid w:val="00E070FE"/>
    <w:rsid w:val="00E35629"/>
    <w:rsid w:val="00E40B09"/>
    <w:rsid w:val="00E42CF0"/>
    <w:rsid w:val="00E57FBE"/>
    <w:rsid w:val="00E61F57"/>
    <w:rsid w:val="00E72E34"/>
    <w:rsid w:val="00E8422F"/>
    <w:rsid w:val="00E87485"/>
    <w:rsid w:val="00EA680D"/>
    <w:rsid w:val="00ED56B9"/>
    <w:rsid w:val="00EE2C01"/>
    <w:rsid w:val="00EF1877"/>
    <w:rsid w:val="00EF7533"/>
    <w:rsid w:val="00F02AF5"/>
    <w:rsid w:val="00F32906"/>
    <w:rsid w:val="00F44BC0"/>
    <w:rsid w:val="00F5450D"/>
    <w:rsid w:val="00F57B98"/>
    <w:rsid w:val="00F77313"/>
    <w:rsid w:val="00FA4BA6"/>
    <w:rsid w:val="00FB4AA6"/>
    <w:rsid w:val="00FB5790"/>
    <w:rsid w:val="00FC7C24"/>
    <w:rsid w:val="00FE7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24BF"/>
    <w:pPr>
      <w:spacing w:after="0" w:line="240" w:lineRule="auto"/>
    </w:pPr>
    <w:rPr>
      <w:rFonts w:ascii="Arial" w:eastAsia="Times New Roman" w:hAnsi="Arial" w:cs="Times New Roman"/>
      <w:sz w:val="20"/>
      <w:szCs w:val="24"/>
      <w:lang w:val="en-US"/>
    </w:rPr>
  </w:style>
  <w:style w:type="paragraph" w:styleId="Nadpis1">
    <w:name w:val="heading 1"/>
    <w:basedOn w:val="Normln"/>
    <w:next w:val="Normln"/>
    <w:link w:val="Nadpis1Char"/>
    <w:qFormat/>
    <w:rsid w:val="000024BF"/>
    <w:pPr>
      <w:keepNext/>
      <w:outlineLvl w:val="0"/>
    </w:pPr>
    <w:rPr>
      <w:b/>
      <w:bCs/>
      <w:sz w:val="24"/>
    </w:rPr>
  </w:style>
  <w:style w:type="paragraph" w:styleId="Nadpis2">
    <w:name w:val="heading 2"/>
    <w:basedOn w:val="Normln"/>
    <w:next w:val="Normln"/>
    <w:link w:val="Nadpis2Char"/>
    <w:qFormat/>
    <w:rsid w:val="00BD1A95"/>
    <w:pPr>
      <w:keepNext/>
      <w:numPr>
        <w:numId w:val="17"/>
      </w:numPr>
      <w:jc w:val="both"/>
      <w:outlineLvl w:val="1"/>
    </w:pPr>
    <w:rPr>
      <w:rFonts w:ascii="Times New Roman" w:hAnsi="Times New Roman"/>
      <w:iCs/>
      <w:sz w:val="24"/>
      <w:u w:val="single"/>
    </w:rPr>
  </w:style>
  <w:style w:type="paragraph" w:styleId="Nadpis3">
    <w:name w:val="heading 3"/>
    <w:basedOn w:val="Normln"/>
    <w:next w:val="Normln"/>
    <w:link w:val="Nadpis3Char"/>
    <w:qFormat/>
    <w:rsid w:val="000024BF"/>
    <w:pPr>
      <w:keepNext/>
      <w:spacing w:before="240" w:after="60"/>
      <w:outlineLvl w:val="2"/>
    </w:pPr>
    <w:rPr>
      <w:rFonts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024BF"/>
    <w:rPr>
      <w:rFonts w:ascii="Arial" w:eastAsia="Times New Roman" w:hAnsi="Arial" w:cs="Times New Roman"/>
      <w:b/>
      <w:bCs/>
      <w:sz w:val="24"/>
      <w:szCs w:val="24"/>
      <w:lang w:val="en-US"/>
    </w:rPr>
  </w:style>
  <w:style w:type="character" w:customStyle="1" w:styleId="Nadpis3Char">
    <w:name w:val="Nadpis 3 Char"/>
    <w:basedOn w:val="Standardnpsmoodstavce"/>
    <w:link w:val="Nadpis3"/>
    <w:rsid w:val="000024BF"/>
    <w:rPr>
      <w:rFonts w:ascii="Arial" w:eastAsia="Times New Roman" w:hAnsi="Arial" w:cs="Arial"/>
      <w:b/>
      <w:bCs/>
      <w:sz w:val="26"/>
      <w:szCs w:val="26"/>
      <w:lang w:val="en-US"/>
    </w:rPr>
  </w:style>
  <w:style w:type="paragraph" w:styleId="Zkladntext">
    <w:name w:val="Body Text"/>
    <w:basedOn w:val="Normln"/>
    <w:link w:val="ZkladntextChar"/>
    <w:rsid w:val="000024BF"/>
    <w:pPr>
      <w:jc w:val="both"/>
    </w:pPr>
    <w:rPr>
      <w:rFonts w:cs="Arial"/>
    </w:rPr>
  </w:style>
  <w:style w:type="character" w:customStyle="1" w:styleId="ZkladntextChar">
    <w:name w:val="Základní text Char"/>
    <w:basedOn w:val="Standardnpsmoodstavce"/>
    <w:link w:val="Zkladntext"/>
    <w:rsid w:val="000024BF"/>
    <w:rPr>
      <w:rFonts w:ascii="Arial" w:eastAsia="Times New Roman" w:hAnsi="Arial" w:cs="Arial"/>
      <w:sz w:val="20"/>
      <w:szCs w:val="24"/>
      <w:lang w:val="en-US"/>
    </w:rPr>
  </w:style>
  <w:style w:type="paragraph" w:styleId="Zpat">
    <w:name w:val="footer"/>
    <w:basedOn w:val="Normln"/>
    <w:link w:val="ZpatChar"/>
    <w:uiPriority w:val="99"/>
    <w:rsid w:val="000024BF"/>
    <w:pPr>
      <w:tabs>
        <w:tab w:val="center" w:pos="4320"/>
        <w:tab w:val="right" w:pos="8640"/>
      </w:tabs>
    </w:pPr>
  </w:style>
  <w:style w:type="character" w:customStyle="1" w:styleId="ZpatChar">
    <w:name w:val="Zápatí Char"/>
    <w:basedOn w:val="Standardnpsmoodstavce"/>
    <w:link w:val="Zpat"/>
    <w:uiPriority w:val="99"/>
    <w:rsid w:val="000024BF"/>
    <w:rPr>
      <w:rFonts w:ascii="Arial" w:eastAsia="Times New Roman" w:hAnsi="Arial" w:cs="Times New Roman"/>
      <w:sz w:val="20"/>
      <w:szCs w:val="24"/>
      <w:lang w:val="en-US"/>
    </w:rPr>
  </w:style>
  <w:style w:type="paragraph" w:styleId="Zhlav">
    <w:name w:val="header"/>
    <w:basedOn w:val="Normln"/>
    <w:link w:val="ZhlavChar"/>
    <w:rsid w:val="000024BF"/>
    <w:pPr>
      <w:tabs>
        <w:tab w:val="center" w:pos="4153"/>
        <w:tab w:val="right" w:pos="8306"/>
      </w:tabs>
    </w:pPr>
    <w:rPr>
      <w:rFonts w:ascii="Times New Roman" w:hAnsi="Times New Roman"/>
      <w:szCs w:val="20"/>
      <w:lang w:val="en-AU" w:eastAsia="nl-NL"/>
    </w:rPr>
  </w:style>
  <w:style w:type="character" w:customStyle="1" w:styleId="ZhlavChar">
    <w:name w:val="Záhlaví Char"/>
    <w:basedOn w:val="Standardnpsmoodstavce"/>
    <w:link w:val="Zhlav"/>
    <w:rsid w:val="000024BF"/>
    <w:rPr>
      <w:rFonts w:ascii="Times New Roman" w:eastAsia="Times New Roman" w:hAnsi="Times New Roman" w:cs="Times New Roman"/>
      <w:sz w:val="20"/>
      <w:szCs w:val="20"/>
      <w:lang w:val="en-AU" w:eastAsia="nl-NL"/>
    </w:rPr>
  </w:style>
  <w:style w:type="character" w:styleId="Hypertextovodkaz">
    <w:name w:val="Hyperlink"/>
    <w:basedOn w:val="Standardnpsmoodstavce"/>
    <w:rsid w:val="000024BF"/>
    <w:rPr>
      <w:color w:val="0000FF"/>
      <w:u w:val="single"/>
    </w:rPr>
  </w:style>
  <w:style w:type="character" w:customStyle="1" w:styleId="fullpost">
    <w:name w:val="fullpost"/>
    <w:basedOn w:val="Standardnpsmoodstavce"/>
    <w:rsid w:val="001F5C19"/>
  </w:style>
  <w:style w:type="paragraph" w:styleId="Odstavecseseznamem">
    <w:name w:val="List Paragraph"/>
    <w:basedOn w:val="Normln"/>
    <w:uiPriority w:val="34"/>
    <w:qFormat/>
    <w:rsid w:val="00C31BBF"/>
    <w:pPr>
      <w:ind w:left="720"/>
      <w:contextualSpacing/>
    </w:pPr>
  </w:style>
  <w:style w:type="paragraph" w:customStyle="1" w:styleId="defaulttext">
    <w:name w:val="defaulttext"/>
    <w:basedOn w:val="Normln"/>
    <w:rsid w:val="00735784"/>
    <w:pPr>
      <w:autoSpaceDE w:val="0"/>
      <w:autoSpaceDN w:val="0"/>
    </w:pPr>
    <w:rPr>
      <w:rFonts w:ascii="Times New Roman" w:eastAsia="Calibri" w:hAnsi="Times New Roman"/>
      <w:sz w:val="24"/>
    </w:rPr>
  </w:style>
  <w:style w:type="character" w:customStyle="1" w:styleId="MessageHeaderLabel">
    <w:name w:val="Message Header Label"/>
    <w:rsid w:val="00735784"/>
    <w:rPr>
      <w:rFonts w:ascii="Arial Black" w:hAnsi="Arial Black"/>
      <w:spacing w:val="-10"/>
      <w:sz w:val="18"/>
    </w:rPr>
  </w:style>
  <w:style w:type="paragraph" w:styleId="slovanseznam5">
    <w:name w:val="List Number 5"/>
    <w:basedOn w:val="Normln"/>
    <w:rsid w:val="00735784"/>
    <w:pPr>
      <w:numPr>
        <w:numId w:val="13"/>
      </w:numPr>
      <w:ind w:left="2635"/>
    </w:pPr>
    <w:rPr>
      <w:spacing w:val="-5"/>
      <w:szCs w:val="20"/>
    </w:rPr>
  </w:style>
  <w:style w:type="character" w:customStyle="1" w:styleId="Nadpis2Char">
    <w:name w:val="Nadpis 2 Char"/>
    <w:basedOn w:val="Standardnpsmoodstavce"/>
    <w:link w:val="Nadpis2"/>
    <w:rsid w:val="00BD1A95"/>
    <w:rPr>
      <w:rFonts w:ascii="Times New Roman" w:eastAsia="Times New Roman" w:hAnsi="Times New Roman" w:cs="Times New Roman"/>
      <w:iCs/>
      <w:sz w:val="24"/>
      <w:szCs w:val="24"/>
      <w:u w:val="single"/>
      <w:lang w:val="en-US"/>
    </w:rPr>
  </w:style>
  <w:style w:type="paragraph" w:styleId="Zkladntext2">
    <w:name w:val="Body Text 2"/>
    <w:basedOn w:val="Normln"/>
    <w:link w:val="Zkladntext2Char"/>
    <w:uiPriority w:val="99"/>
    <w:unhideWhenUsed/>
    <w:rsid w:val="00347530"/>
    <w:pPr>
      <w:spacing w:after="120" w:line="480" w:lineRule="auto"/>
    </w:pPr>
  </w:style>
  <w:style w:type="character" w:customStyle="1" w:styleId="Zkladntext2Char">
    <w:name w:val="Základní text 2 Char"/>
    <w:basedOn w:val="Standardnpsmoodstavce"/>
    <w:link w:val="Zkladntext2"/>
    <w:uiPriority w:val="99"/>
    <w:rsid w:val="00347530"/>
    <w:rPr>
      <w:rFonts w:ascii="Arial" w:eastAsia="Times New Roman" w:hAnsi="Arial" w:cs="Times New Roman"/>
      <w:sz w:val="20"/>
      <w:szCs w:val="24"/>
      <w:lang w:val="en-US"/>
    </w:rPr>
  </w:style>
  <w:style w:type="character" w:styleId="Odkaznakoment">
    <w:name w:val="annotation reference"/>
    <w:basedOn w:val="Standardnpsmoodstavce"/>
    <w:uiPriority w:val="99"/>
    <w:semiHidden/>
    <w:unhideWhenUsed/>
    <w:rsid w:val="00EA680D"/>
    <w:rPr>
      <w:sz w:val="16"/>
      <w:szCs w:val="16"/>
    </w:rPr>
  </w:style>
  <w:style w:type="paragraph" w:styleId="Textkomente">
    <w:name w:val="annotation text"/>
    <w:basedOn w:val="Normln"/>
    <w:link w:val="TextkomenteChar"/>
    <w:uiPriority w:val="99"/>
    <w:semiHidden/>
    <w:unhideWhenUsed/>
    <w:rsid w:val="00EA680D"/>
    <w:rPr>
      <w:szCs w:val="20"/>
    </w:rPr>
  </w:style>
  <w:style w:type="character" w:customStyle="1" w:styleId="TextkomenteChar">
    <w:name w:val="Text komentáře Char"/>
    <w:basedOn w:val="Standardnpsmoodstavce"/>
    <w:link w:val="Textkomente"/>
    <w:uiPriority w:val="99"/>
    <w:semiHidden/>
    <w:rsid w:val="00EA680D"/>
    <w:rPr>
      <w:rFonts w:ascii="Arial" w:eastAsia="Times New Roman" w:hAnsi="Arial" w:cs="Times New Roman"/>
      <w:sz w:val="20"/>
      <w:szCs w:val="20"/>
      <w:lang w:val="en-US"/>
    </w:rPr>
  </w:style>
  <w:style w:type="paragraph" w:styleId="Pedmtkomente">
    <w:name w:val="annotation subject"/>
    <w:basedOn w:val="Textkomente"/>
    <w:next w:val="Textkomente"/>
    <w:link w:val="PedmtkomenteChar"/>
    <w:uiPriority w:val="99"/>
    <w:semiHidden/>
    <w:unhideWhenUsed/>
    <w:rsid w:val="00EA680D"/>
    <w:rPr>
      <w:b/>
      <w:bCs/>
    </w:rPr>
  </w:style>
  <w:style w:type="character" w:customStyle="1" w:styleId="PedmtkomenteChar">
    <w:name w:val="Předmět komentáře Char"/>
    <w:basedOn w:val="TextkomenteChar"/>
    <w:link w:val="Pedmtkomente"/>
    <w:uiPriority w:val="99"/>
    <w:semiHidden/>
    <w:rsid w:val="00EA680D"/>
    <w:rPr>
      <w:rFonts w:ascii="Arial" w:eastAsia="Times New Roman" w:hAnsi="Arial" w:cs="Times New Roman"/>
      <w:b/>
      <w:bCs/>
      <w:sz w:val="20"/>
      <w:szCs w:val="20"/>
      <w:lang w:val="en-US"/>
    </w:rPr>
  </w:style>
  <w:style w:type="paragraph" w:styleId="Textbubliny">
    <w:name w:val="Balloon Text"/>
    <w:basedOn w:val="Normln"/>
    <w:link w:val="TextbublinyChar"/>
    <w:uiPriority w:val="99"/>
    <w:semiHidden/>
    <w:unhideWhenUsed/>
    <w:rsid w:val="00EA680D"/>
    <w:rPr>
      <w:rFonts w:ascii="Tahoma" w:hAnsi="Tahoma" w:cs="Tahoma"/>
      <w:sz w:val="16"/>
      <w:szCs w:val="16"/>
    </w:rPr>
  </w:style>
  <w:style w:type="character" w:customStyle="1" w:styleId="TextbublinyChar">
    <w:name w:val="Text bubliny Char"/>
    <w:basedOn w:val="Standardnpsmoodstavce"/>
    <w:link w:val="Textbubliny"/>
    <w:uiPriority w:val="99"/>
    <w:semiHidden/>
    <w:rsid w:val="00EA680D"/>
    <w:rPr>
      <w:rFonts w:ascii="Tahoma" w:eastAsia="Times New Roman" w:hAnsi="Tahoma" w:cs="Tahoma"/>
      <w:sz w:val="16"/>
      <w:szCs w:val="16"/>
      <w:lang w:val="en-US"/>
    </w:rPr>
  </w:style>
  <w:style w:type="table" w:styleId="Mkatabulky">
    <w:name w:val="Table Grid"/>
    <w:basedOn w:val="Normlntabulka"/>
    <w:uiPriority w:val="59"/>
    <w:rsid w:val="00055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24BF"/>
    <w:pPr>
      <w:spacing w:after="0" w:line="240" w:lineRule="auto"/>
    </w:pPr>
    <w:rPr>
      <w:rFonts w:ascii="Arial" w:eastAsia="Times New Roman" w:hAnsi="Arial" w:cs="Times New Roman"/>
      <w:sz w:val="20"/>
      <w:szCs w:val="24"/>
      <w:lang w:val="en-US"/>
    </w:rPr>
  </w:style>
  <w:style w:type="paragraph" w:styleId="Nadpis1">
    <w:name w:val="heading 1"/>
    <w:basedOn w:val="Normln"/>
    <w:next w:val="Normln"/>
    <w:link w:val="Nadpis1Char"/>
    <w:qFormat/>
    <w:rsid w:val="000024BF"/>
    <w:pPr>
      <w:keepNext/>
      <w:outlineLvl w:val="0"/>
    </w:pPr>
    <w:rPr>
      <w:b/>
      <w:bCs/>
      <w:sz w:val="24"/>
    </w:rPr>
  </w:style>
  <w:style w:type="paragraph" w:styleId="Nadpis2">
    <w:name w:val="heading 2"/>
    <w:basedOn w:val="Normln"/>
    <w:next w:val="Normln"/>
    <w:link w:val="Nadpis2Char"/>
    <w:qFormat/>
    <w:rsid w:val="00BD1A95"/>
    <w:pPr>
      <w:keepNext/>
      <w:numPr>
        <w:numId w:val="17"/>
      </w:numPr>
      <w:jc w:val="both"/>
      <w:outlineLvl w:val="1"/>
    </w:pPr>
    <w:rPr>
      <w:rFonts w:ascii="Times New Roman" w:hAnsi="Times New Roman"/>
      <w:iCs/>
      <w:sz w:val="24"/>
      <w:u w:val="single"/>
    </w:rPr>
  </w:style>
  <w:style w:type="paragraph" w:styleId="Nadpis3">
    <w:name w:val="heading 3"/>
    <w:basedOn w:val="Normln"/>
    <w:next w:val="Normln"/>
    <w:link w:val="Nadpis3Char"/>
    <w:qFormat/>
    <w:rsid w:val="000024BF"/>
    <w:pPr>
      <w:keepNext/>
      <w:spacing w:before="240" w:after="60"/>
      <w:outlineLvl w:val="2"/>
    </w:pPr>
    <w:rPr>
      <w:rFonts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024BF"/>
    <w:rPr>
      <w:rFonts w:ascii="Arial" w:eastAsia="Times New Roman" w:hAnsi="Arial" w:cs="Times New Roman"/>
      <w:b/>
      <w:bCs/>
      <w:sz w:val="24"/>
      <w:szCs w:val="24"/>
      <w:lang w:val="en-US"/>
    </w:rPr>
  </w:style>
  <w:style w:type="character" w:customStyle="1" w:styleId="Nadpis3Char">
    <w:name w:val="Nadpis 3 Char"/>
    <w:basedOn w:val="Standardnpsmoodstavce"/>
    <w:link w:val="Nadpis3"/>
    <w:rsid w:val="000024BF"/>
    <w:rPr>
      <w:rFonts w:ascii="Arial" w:eastAsia="Times New Roman" w:hAnsi="Arial" w:cs="Arial"/>
      <w:b/>
      <w:bCs/>
      <w:sz w:val="26"/>
      <w:szCs w:val="26"/>
      <w:lang w:val="en-US"/>
    </w:rPr>
  </w:style>
  <w:style w:type="paragraph" w:styleId="Zkladntext">
    <w:name w:val="Body Text"/>
    <w:basedOn w:val="Normln"/>
    <w:link w:val="ZkladntextChar"/>
    <w:rsid w:val="000024BF"/>
    <w:pPr>
      <w:jc w:val="both"/>
    </w:pPr>
    <w:rPr>
      <w:rFonts w:cs="Arial"/>
    </w:rPr>
  </w:style>
  <w:style w:type="character" w:customStyle="1" w:styleId="ZkladntextChar">
    <w:name w:val="Základní text Char"/>
    <w:basedOn w:val="Standardnpsmoodstavce"/>
    <w:link w:val="Zkladntext"/>
    <w:rsid w:val="000024BF"/>
    <w:rPr>
      <w:rFonts w:ascii="Arial" w:eastAsia="Times New Roman" w:hAnsi="Arial" w:cs="Arial"/>
      <w:sz w:val="20"/>
      <w:szCs w:val="24"/>
      <w:lang w:val="en-US"/>
    </w:rPr>
  </w:style>
  <w:style w:type="paragraph" w:styleId="Zpat">
    <w:name w:val="footer"/>
    <w:basedOn w:val="Normln"/>
    <w:link w:val="ZpatChar"/>
    <w:uiPriority w:val="99"/>
    <w:rsid w:val="000024BF"/>
    <w:pPr>
      <w:tabs>
        <w:tab w:val="center" w:pos="4320"/>
        <w:tab w:val="right" w:pos="8640"/>
      </w:tabs>
    </w:pPr>
  </w:style>
  <w:style w:type="character" w:customStyle="1" w:styleId="ZpatChar">
    <w:name w:val="Zápatí Char"/>
    <w:basedOn w:val="Standardnpsmoodstavce"/>
    <w:link w:val="Zpat"/>
    <w:uiPriority w:val="99"/>
    <w:rsid w:val="000024BF"/>
    <w:rPr>
      <w:rFonts w:ascii="Arial" w:eastAsia="Times New Roman" w:hAnsi="Arial" w:cs="Times New Roman"/>
      <w:sz w:val="20"/>
      <w:szCs w:val="24"/>
      <w:lang w:val="en-US"/>
    </w:rPr>
  </w:style>
  <w:style w:type="paragraph" w:styleId="Zhlav">
    <w:name w:val="header"/>
    <w:basedOn w:val="Normln"/>
    <w:link w:val="ZhlavChar"/>
    <w:rsid w:val="000024BF"/>
    <w:pPr>
      <w:tabs>
        <w:tab w:val="center" w:pos="4153"/>
        <w:tab w:val="right" w:pos="8306"/>
      </w:tabs>
    </w:pPr>
    <w:rPr>
      <w:rFonts w:ascii="Times New Roman" w:hAnsi="Times New Roman"/>
      <w:szCs w:val="20"/>
      <w:lang w:val="en-AU" w:eastAsia="nl-NL"/>
    </w:rPr>
  </w:style>
  <w:style w:type="character" w:customStyle="1" w:styleId="ZhlavChar">
    <w:name w:val="Záhlaví Char"/>
    <w:basedOn w:val="Standardnpsmoodstavce"/>
    <w:link w:val="Zhlav"/>
    <w:rsid w:val="000024BF"/>
    <w:rPr>
      <w:rFonts w:ascii="Times New Roman" w:eastAsia="Times New Roman" w:hAnsi="Times New Roman" w:cs="Times New Roman"/>
      <w:sz w:val="20"/>
      <w:szCs w:val="20"/>
      <w:lang w:val="en-AU" w:eastAsia="nl-NL"/>
    </w:rPr>
  </w:style>
  <w:style w:type="character" w:styleId="Hypertextovodkaz">
    <w:name w:val="Hyperlink"/>
    <w:basedOn w:val="Standardnpsmoodstavce"/>
    <w:rsid w:val="000024BF"/>
    <w:rPr>
      <w:color w:val="0000FF"/>
      <w:u w:val="single"/>
    </w:rPr>
  </w:style>
  <w:style w:type="character" w:customStyle="1" w:styleId="fullpost">
    <w:name w:val="fullpost"/>
    <w:basedOn w:val="Standardnpsmoodstavce"/>
    <w:rsid w:val="001F5C19"/>
  </w:style>
  <w:style w:type="paragraph" w:styleId="Odstavecseseznamem">
    <w:name w:val="List Paragraph"/>
    <w:basedOn w:val="Normln"/>
    <w:uiPriority w:val="34"/>
    <w:qFormat/>
    <w:rsid w:val="00C31BBF"/>
    <w:pPr>
      <w:ind w:left="720"/>
      <w:contextualSpacing/>
    </w:pPr>
  </w:style>
  <w:style w:type="paragraph" w:customStyle="1" w:styleId="defaulttext">
    <w:name w:val="defaulttext"/>
    <w:basedOn w:val="Normln"/>
    <w:rsid w:val="00735784"/>
    <w:pPr>
      <w:autoSpaceDE w:val="0"/>
      <w:autoSpaceDN w:val="0"/>
    </w:pPr>
    <w:rPr>
      <w:rFonts w:ascii="Times New Roman" w:eastAsia="Calibri" w:hAnsi="Times New Roman"/>
      <w:sz w:val="24"/>
    </w:rPr>
  </w:style>
  <w:style w:type="character" w:customStyle="1" w:styleId="MessageHeaderLabel">
    <w:name w:val="Message Header Label"/>
    <w:rsid w:val="00735784"/>
    <w:rPr>
      <w:rFonts w:ascii="Arial Black" w:hAnsi="Arial Black"/>
      <w:spacing w:val="-10"/>
      <w:sz w:val="18"/>
    </w:rPr>
  </w:style>
  <w:style w:type="paragraph" w:styleId="slovanseznam5">
    <w:name w:val="List Number 5"/>
    <w:basedOn w:val="Normln"/>
    <w:rsid w:val="00735784"/>
    <w:pPr>
      <w:numPr>
        <w:numId w:val="13"/>
      </w:numPr>
      <w:ind w:left="2635"/>
    </w:pPr>
    <w:rPr>
      <w:spacing w:val="-5"/>
      <w:szCs w:val="20"/>
    </w:rPr>
  </w:style>
  <w:style w:type="character" w:customStyle="1" w:styleId="Nadpis2Char">
    <w:name w:val="Nadpis 2 Char"/>
    <w:basedOn w:val="Standardnpsmoodstavce"/>
    <w:link w:val="Nadpis2"/>
    <w:rsid w:val="00BD1A95"/>
    <w:rPr>
      <w:rFonts w:ascii="Times New Roman" w:eastAsia="Times New Roman" w:hAnsi="Times New Roman" w:cs="Times New Roman"/>
      <w:iCs/>
      <w:sz w:val="24"/>
      <w:szCs w:val="24"/>
      <w:u w:val="single"/>
      <w:lang w:val="en-US"/>
    </w:rPr>
  </w:style>
  <w:style w:type="paragraph" w:styleId="Zkladntext2">
    <w:name w:val="Body Text 2"/>
    <w:basedOn w:val="Normln"/>
    <w:link w:val="Zkladntext2Char"/>
    <w:uiPriority w:val="99"/>
    <w:unhideWhenUsed/>
    <w:rsid w:val="00347530"/>
    <w:pPr>
      <w:spacing w:after="120" w:line="480" w:lineRule="auto"/>
    </w:pPr>
  </w:style>
  <w:style w:type="character" w:customStyle="1" w:styleId="Zkladntext2Char">
    <w:name w:val="Základní text 2 Char"/>
    <w:basedOn w:val="Standardnpsmoodstavce"/>
    <w:link w:val="Zkladntext2"/>
    <w:uiPriority w:val="99"/>
    <w:rsid w:val="00347530"/>
    <w:rPr>
      <w:rFonts w:ascii="Arial" w:eastAsia="Times New Roman" w:hAnsi="Arial" w:cs="Times New Roman"/>
      <w:sz w:val="20"/>
      <w:szCs w:val="24"/>
      <w:lang w:val="en-US"/>
    </w:rPr>
  </w:style>
  <w:style w:type="character" w:styleId="Odkaznakoment">
    <w:name w:val="annotation reference"/>
    <w:basedOn w:val="Standardnpsmoodstavce"/>
    <w:uiPriority w:val="99"/>
    <w:semiHidden/>
    <w:unhideWhenUsed/>
    <w:rsid w:val="00EA680D"/>
    <w:rPr>
      <w:sz w:val="16"/>
      <w:szCs w:val="16"/>
    </w:rPr>
  </w:style>
  <w:style w:type="paragraph" w:styleId="Textkomente">
    <w:name w:val="annotation text"/>
    <w:basedOn w:val="Normln"/>
    <w:link w:val="TextkomenteChar"/>
    <w:uiPriority w:val="99"/>
    <w:semiHidden/>
    <w:unhideWhenUsed/>
    <w:rsid w:val="00EA680D"/>
    <w:rPr>
      <w:szCs w:val="20"/>
    </w:rPr>
  </w:style>
  <w:style w:type="character" w:customStyle="1" w:styleId="TextkomenteChar">
    <w:name w:val="Text komentáře Char"/>
    <w:basedOn w:val="Standardnpsmoodstavce"/>
    <w:link w:val="Textkomente"/>
    <w:uiPriority w:val="99"/>
    <w:semiHidden/>
    <w:rsid w:val="00EA680D"/>
    <w:rPr>
      <w:rFonts w:ascii="Arial" w:eastAsia="Times New Roman" w:hAnsi="Arial" w:cs="Times New Roman"/>
      <w:sz w:val="20"/>
      <w:szCs w:val="20"/>
      <w:lang w:val="en-US"/>
    </w:rPr>
  </w:style>
  <w:style w:type="paragraph" w:styleId="Pedmtkomente">
    <w:name w:val="annotation subject"/>
    <w:basedOn w:val="Textkomente"/>
    <w:next w:val="Textkomente"/>
    <w:link w:val="PedmtkomenteChar"/>
    <w:uiPriority w:val="99"/>
    <w:semiHidden/>
    <w:unhideWhenUsed/>
    <w:rsid w:val="00EA680D"/>
    <w:rPr>
      <w:b/>
      <w:bCs/>
    </w:rPr>
  </w:style>
  <w:style w:type="character" w:customStyle="1" w:styleId="PedmtkomenteChar">
    <w:name w:val="Předmět komentáře Char"/>
    <w:basedOn w:val="TextkomenteChar"/>
    <w:link w:val="Pedmtkomente"/>
    <w:uiPriority w:val="99"/>
    <w:semiHidden/>
    <w:rsid w:val="00EA680D"/>
    <w:rPr>
      <w:rFonts w:ascii="Arial" w:eastAsia="Times New Roman" w:hAnsi="Arial" w:cs="Times New Roman"/>
      <w:b/>
      <w:bCs/>
      <w:sz w:val="20"/>
      <w:szCs w:val="20"/>
      <w:lang w:val="en-US"/>
    </w:rPr>
  </w:style>
  <w:style w:type="paragraph" w:styleId="Textbubliny">
    <w:name w:val="Balloon Text"/>
    <w:basedOn w:val="Normln"/>
    <w:link w:val="TextbublinyChar"/>
    <w:uiPriority w:val="99"/>
    <w:semiHidden/>
    <w:unhideWhenUsed/>
    <w:rsid w:val="00EA680D"/>
    <w:rPr>
      <w:rFonts w:ascii="Tahoma" w:hAnsi="Tahoma" w:cs="Tahoma"/>
      <w:sz w:val="16"/>
      <w:szCs w:val="16"/>
    </w:rPr>
  </w:style>
  <w:style w:type="character" w:customStyle="1" w:styleId="TextbublinyChar">
    <w:name w:val="Text bubliny Char"/>
    <w:basedOn w:val="Standardnpsmoodstavce"/>
    <w:link w:val="Textbubliny"/>
    <w:uiPriority w:val="99"/>
    <w:semiHidden/>
    <w:rsid w:val="00EA680D"/>
    <w:rPr>
      <w:rFonts w:ascii="Tahoma" w:eastAsia="Times New Roman" w:hAnsi="Tahoma" w:cs="Tahoma"/>
      <w:sz w:val="16"/>
      <w:szCs w:val="16"/>
      <w:lang w:val="en-US"/>
    </w:rPr>
  </w:style>
  <w:style w:type="table" w:styleId="Mkatabulky">
    <w:name w:val="Table Grid"/>
    <w:basedOn w:val="Normlntabulka"/>
    <w:uiPriority w:val="59"/>
    <w:rsid w:val="00055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33819">
      <w:bodyDiv w:val="1"/>
      <w:marLeft w:val="0"/>
      <w:marRight w:val="0"/>
      <w:marTop w:val="0"/>
      <w:marBottom w:val="0"/>
      <w:divBdr>
        <w:top w:val="none" w:sz="0" w:space="0" w:color="auto"/>
        <w:left w:val="none" w:sz="0" w:space="0" w:color="auto"/>
        <w:bottom w:val="none" w:sz="0" w:space="0" w:color="auto"/>
        <w:right w:val="none" w:sz="0" w:space="0" w:color="auto"/>
      </w:divBdr>
    </w:div>
    <w:div w:id="755513944">
      <w:bodyDiv w:val="1"/>
      <w:marLeft w:val="0"/>
      <w:marRight w:val="0"/>
      <w:marTop w:val="0"/>
      <w:marBottom w:val="0"/>
      <w:divBdr>
        <w:top w:val="none" w:sz="0" w:space="0" w:color="auto"/>
        <w:left w:val="none" w:sz="0" w:space="0" w:color="auto"/>
        <w:bottom w:val="none" w:sz="0" w:space="0" w:color="auto"/>
        <w:right w:val="none" w:sz="0" w:space="0" w:color="auto"/>
      </w:divBdr>
    </w:div>
    <w:div w:id="83028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obs@caritas.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DAA28-5D60-4CC4-A29F-D5B161850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1144</Words>
  <Characters>6755</Characters>
  <Application>Microsoft Office Word</Application>
  <DocSecurity>0</DocSecurity>
  <Lines>56</Lines>
  <Paragraphs>15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Toshiba</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dede</dc:creator>
  <cp:lastModifiedBy>Magdaléna Jochcová</cp:lastModifiedBy>
  <cp:revision>15</cp:revision>
  <cp:lastPrinted>2012-04-03T06:20:00Z</cp:lastPrinted>
  <dcterms:created xsi:type="dcterms:W3CDTF">2014-09-23T08:58:00Z</dcterms:created>
  <dcterms:modified xsi:type="dcterms:W3CDTF">2014-10-29T10:22:00Z</dcterms:modified>
</cp:coreProperties>
</file>